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CDA" w:rsidRPr="00117B34" w:rsidRDefault="006E6CDA" w:rsidP="00D577E6">
      <w:pPr>
        <w:ind w:left="5670"/>
        <w:jc w:val="center"/>
        <w:rPr>
          <w:sz w:val="22"/>
          <w:szCs w:val="18"/>
        </w:rPr>
      </w:pPr>
      <w:r w:rsidRPr="00117B34">
        <w:rPr>
          <w:sz w:val="22"/>
          <w:szCs w:val="18"/>
        </w:rPr>
        <w:t>Ўзбекистон Республикаси Давлат статистика қўмитасининг 2021 йил 11 окт</w:t>
      </w:r>
      <w:r w:rsidR="00470C39">
        <w:rPr>
          <w:sz w:val="22"/>
          <w:szCs w:val="18"/>
        </w:rPr>
        <w:t xml:space="preserve">ябрдаги </w:t>
      </w:r>
      <w:r w:rsidR="00470C39">
        <w:rPr>
          <w:sz w:val="22"/>
          <w:szCs w:val="18"/>
        </w:rPr>
        <w:br/>
        <w:t>10-мб-сон қарорига</w:t>
      </w:r>
      <w:r w:rsidR="00470C39">
        <w:rPr>
          <w:sz w:val="22"/>
          <w:szCs w:val="18"/>
        </w:rPr>
        <w:br/>
        <w:t>23-</w:t>
      </w:r>
      <w:r w:rsidRPr="00117B34">
        <w:rPr>
          <w:sz w:val="22"/>
          <w:szCs w:val="18"/>
        </w:rPr>
        <w:t xml:space="preserve">ИЛОВА </w:t>
      </w:r>
    </w:p>
    <w:p w:rsidR="001E3F75" w:rsidRPr="00117B34" w:rsidRDefault="001E3F75" w:rsidP="00D577E6">
      <w:pPr>
        <w:ind w:left="5812"/>
        <w:jc w:val="center"/>
        <w:rPr>
          <w:b/>
          <w:sz w:val="18"/>
          <w:szCs w:val="18"/>
        </w:rPr>
      </w:pPr>
    </w:p>
    <w:p w:rsidR="00BF65A4" w:rsidRPr="00117B34" w:rsidRDefault="00BF65A4" w:rsidP="00D577E6">
      <w:pPr>
        <w:ind w:left="5812"/>
        <w:jc w:val="center"/>
        <w:rPr>
          <w:b/>
          <w:sz w:val="18"/>
          <w:szCs w:val="18"/>
        </w:rPr>
      </w:pPr>
    </w:p>
    <w:p w:rsidR="001E3F75" w:rsidRPr="00117B34" w:rsidRDefault="001E3F75" w:rsidP="00D577E6">
      <w:pPr>
        <w:pStyle w:val="6"/>
        <w:rPr>
          <w:rFonts w:ascii="Times New Roman" w:hAnsi="Times New Roman"/>
          <w:i w:val="0"/>
          <w:sz w:val="24"/>
          <w:szCs w:val="24"/>
        </w:rPr>
      </w:pPr>
      <w:r w:rsidRPr="00117B34">
        <w:rPr>
          <w:rFonts w:ascii="Times New Roman" w:hAnsi="Times New Roman"/>
          <w:i w:val="0"/>
          <w:sz w:val="24"/>
          <w:szCs w:val="24"/>
        </w:rPr>
        <w:t>СТАТИСТИКА ҲИСОБОТИ</w:t>
      </w:r>
    </w:p>
    <w:p w:rsidR="001E3F75" w:rsidRPr="00117B34" w:rsidRDefault="001E3F75" w:rsidP="00D577E6">
      <w:pPr>
        <w:spacing w:after="120"/>
        <w:jc w:val="center"/>
        <w:rPr>
          <w:sz w:val="24"/>
          <w:szCs w:val="24"/>
        </w:rPr>
      </w:pPr>
      <w:r w:rsidRPr="00117B34">
        <w:rPr>
          <w:sz w:val="24"/>
          <w:szCs w:val="24"/>
        </w:rPr>
        <w:t>СТАТИСТИЧЕСКАЯ ОТЧЕТНОСТЬ</w:t>
      </w:r>
    </w:p>
    <w:tbl>
      <w:tblPr>
        <w:tblW w:w="1102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7"/>
      </w:tblGrid>
      <w:tr w:rsidR="003F0D40" w:rsidRPr="00117B34" w:rsidTr="00117B34">
        <w:trPr>
          <w:trHeight w:val="1770"/>
        </w:trPr>
        <w:tc>
          <w:tcPr>
            <w:tcW w:w="11027" w:type="dxa"/>
          </w:tcPr>
          <w:p w:rsidR="00ED7884" w:rsidRPr="00117B34" w:rsidRDefault="00ED7884" w:rsidP="00117B34">
            <w:pPr>
              <w:ind w:firstLine="284"/>
              <w:jc w:val="both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Мансабдор шахсларнинг статистика кузатуви</w:t>
            </w:r>
            <w:r w:rsidR="00117B34" w:rsidRPr="00117B34">
              <w:rPr>
                <w:b/>
                <w:sz w:val="18"/>
                <w:szCs w:val="18"/>
              </w:rPr>
              <w:t>ни олиб бориш учун зарур бўлган</w:t>
            </w:r>
            <w:r w:rsidRPr="00117B34">
              <w:rPr>
                <w:b/>
                <w:sz w:val="18"/>
                <w:szCs w:val="18"/>
              </w:rPr>
              <w:t xml:space="preserve"> ҳисобот ва бошқа маълумотларни</w:t>
            </w:r>
            <w:r w:rsidR="00117B34" w:rsidRPr="00117B34">
              <w:rPr>
                <w:b/>
                <w:sz w:val="18"/>
                <w:szCs w:val="18"/>
              </w:rPr>
              <w:t xml:space="preserve"> тақдим этмасликда ифодаланган </w:t>
            </w:r>
            <w:r w:rsidRPr="00117B34">
              <w:rPr>
                <w:b/>
                <w:sz w:val="18"/>
                <w:szCs w:val="18"/>
              </w:rPr>
              <w:t>статистика ҳисоботларини тақдим этиш тартибини бузиши, ҳисобот маълумотларини бузиб кўрсатиши ёки ҳисоботларни тақдим этиш муддатларини бузиши Ўзбекистон Республикаси Маъмурий жавобгарлик тўғрисидаги кодексининг</w:t>
            </w:r>
            <w:r w:rsidR="00117B34" w:rsidRPr="00117B34">
              <w:rPr>
                <w:b/>
                <w:sz w:val="18"/>
                <w:szCs w:val="18"/>
              </w:rPr>
              <w:t xml:space="preserve"> 215-</w:t>
            </w:r>
            <w:r w:rsidRPr="00117B34">
              <w:rPr>
                <w:b/>
                <w:sz w:val="18"/>
                <w:szCs w:val="18"/>
              </w:rPr>
              <w:t>моддасида белгиланган жавобгарликка сабаб бўлади.</w:t>
            </w:r>
          </w:p>
          <w:p w:rsidR="003F0D40" w:rsidRPr="00117B34" w:rsidRDefault="00ED7884" w:rsidP="00117B34">
            <w:pPr>
              <w:ind w:firstLine="284"/>
              <w:jc w:val="both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Нарушение должностными лицами порядка представления статистич</w:t>
            </w:r>
            <w:r w:rsidR="00117B34" w:rsidRPr="00117B34">
              <w:rPr>
                <w:sz w:val="18"/>
                <w:szCs w:val="18"/>
              </w:rPr>
              <w:t xml:space="preserve">еской отчетности, выразившееся </w:t>
            </w:r>
            <w:r w:rsidRPr="00117B34">
              <w:rPr>
                <w:sz w:val="18"/>
                <w:szCs w:val="18"/>
              </w:rPr>
              <w:t>в непредставлении отчетов и других данных, необходимых для проведения статистических наблюдений, искажение отчетных данных или нарушение сроков представления отчетов влечет ответственность, установленную статьей 215 Кодекса Республики Узбекистан об административной ответственности.</w:t>
            </w:r>
          </w:p>
        </w:tc>
      </w:tr>
    </w:tbl>
    <w:p w:rsidR="003F0D40" w:rsidRPr="00117B34" w:rsidRDefault="003F0D40" w:rsidP="00117B34">
      <w:pPr>
        <w:ind w:firstLine="284"/>
        <w:rPr>
          <w:sz w:val="18"/>
          <w:szCs w:val="18"/>
        </w:rPr>
      </w:pPr>
    </w:p>
    <w:tbl>
      <w:tblPr>
        <w:tblpPr w:leftFromText="180" w:rightFromText="180" w:vertAnchor="text" w:horzAnchor="margin" w:tblpY="-193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23"/>
      </w:tblGrid>
      <w:tr w:rsidR="003F0D40" w:rsidRPr="00117B34" w:rsidTr="00117B34">
        <w:trPr>
          <w:trHeight w:val="293"/>
        </w:trPr>
        <w:tc>
          <w:tcPr>
            <w:tcW w:w="11023" w:type="dxa"/>
            <w:vAlign w:val="center"/>
          </w:tcPr>
          <w:p w:rsidR="006E6CDA" w:rsidRPr="00117B34" w:rsidRDefault="006E6CDA" w:rsidP="00117B34">
            <w:pPr>
              <w:pStyle w:val="ab"/>
              <w:tabs>
                <w:tab w:val="left" w:pos="708"/>
              </w:tabs>
              <w:ind w:firstLine="284"/>
              <w:jc w:val="both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Статистика ҳисоботлари,</w:t>
            </w:r>
            <w:r w:rsidRPr="00117B34">
              <w:t xml:space="preserve"> </w:t>
            </w:r>
            <w:r w:rsidRPr="00117B34">
              <w:rPr>
                <w:b/>
                <w:sz w:val="18"/>
                <w:szCs w:val="18"/>
              </w:rPr>
              <w:t>интернет жаҳон ахборот тармоғи воситасида статистика ҳисоботини электрон шаклда йиғиш ахборот тизими e-Stat орқали электрон рақамли имзодан фойдаланган ҳолда тақдим этилади. e-Stat</w:t>
            </w:r>
            <w:r w:rsidRPr="00117B34">
              <w:t xml:space="preserve"> </w:t>
            </w:r>
            <w:r w:rsidRPr="00117B34">
              <w:rPr>
                <w:b/>
                <w:sz w:val="18"/>
                <w:szCs w:val="18"/>
              </w:rPr>
              <w:t>автоматлаштирилган ахборот тизимида мавжуд бўлган статистика ҳисоботларининг электрон шаклини (намунасини) Ўзбекистон Республикаси Давлат статистика қўмитасининг www.hisobot.stat.uz расмий сайтидан олишингиз мумкин.</w:t>
            </w:r>
          </w:p>
          <w:p w:rsidR="006E6CDA" w:rsidRPr="00117B34" w:rsidRDefault="006E6CDA" w:rsidP="00117B34">
            <w:pPr>
              <w:pStyle w:val="ab"/>
              <w:tabs>
                <w:tab w:val="left" w:pos="708"/>
              </w:tabs>
              <w:spacing w:after="60"/>
              <w:ind w:firstLine="284"/>
              <w:jc w:val="both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</w:r>
            <w:r w:rsidRPr="00117B34">
              <w:rPr>
                <w:bCs/>
                <w:sz w:val="18"/>
                <w:szCs w:val="18"/>
              </w:rPr>
              <w:t xml:space="preserve">Электронные формы статистической отчетности (шаблоны), доступные в </w:t>
            </w:r>
            <w:r w:rsidRPr="00117B34">
              <w:rPr>
                <w:sz w:val="18"/>
                <w:szCs w:val="18"/>
              </w:rPr>
              <w:t>системе</w:t>
            </w:r>
            <w:r w:rsidRPr="00117B34">
              <w:rPr>
                <w:b/>
                <w:sz w:val="18"/>
                <w:szCs w:val="18"/>
              </w:rPr>
              <w:t xml:space="preserve"> </w:t>
            </w:r>
            <w:r w:rsidRPr="00117B34">
              <w:rPr>
                <w:sz w:val="18"/>
                <w:szCs w:val="18"/>
              </w:rPr>
              <w:t xml:space="preserve">e-Stat можно получить на официальном сайте Государственного комитета Республики Узбекистан по статистике </w:t>
            </w:r>
            <w:r w:rsidRPr="00117B34">
              <w:rPr>
                <w:b/>
                <w:sz w:val="18"/>
                <w:szCs w:val="18"/>
              </w:rPr>
              <w:t>www.hisobot.stat.uz.</w:t>
            </w:r>
          </w:p>
          <w:p w:rsidR="006E6CDA" w:rsidRPr="00117B34" w:rsidRDefault="006E6CDA" w:rsidP="00117B34">
            <w:pPr>
              <w:pStyle w:val="ab"/>
              <w:tabs>
                <w:tab w:val="left" w:pos="708"/>
              </w:tabs>
              <w:spacing w:before="60"/>
              <w:ind w:firstLine="284"/>
              <w:jc w:val="both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Ўзбекистон Республикасининг “Расмий статистика тўғрисида”ги Қонунининг 32-моддасига мувофиқ ахборот хавфсизлиги ва маълумотларнинг махфийлиги кафолатланади.</w:t>
            </w:r>
          </w:p>
          <w:p w:rsidR="003F0D40" w:rsidRPr="00117B34" w:rsidRDefault="006E6CDA" w:rsidP="00117B34">
            <w:pPr>
              <w:pStyle w:val="ab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Информационная безопасность и конфиденциальность данных гарантируется в соответствии со статьей 32 Закона Республики Узбекистан «Об официальной статистике».</w:t>
            </w:r>
          </w:p>
        </w:tc>
      </w:tr>
    </w:tbl>
    <w:p w:rsidR="001E3F75" w:rsidRPr="00117B34" w:rsidRDefault="001E3F75" w:rsidP="00D577E6">
      <w:pPr>
        <w:rPr>
          <w:sz w:val="18"/>
          <w:szCs w:val="18"/>
        </w:rPr>
      </w:pPr>
    </w:p>
    <w:p w:rsidR="00DE709F" w:rsidRPr="00117B34" w:rsidRDefault="00DE709F" w:rsidP="00D577E6">
      <w:pPr>
        <w:jc w:val="center"/>
        <w:rPr>
          <w:b/>
          <w:caps/>
          <w:sz w:val="24"/>
          <w:szCs w:val="24"/>
        </w:rPr>
      </w:pPr>
      <w:r w:rsidRPr="00117B34">
        <w:rPr>
          <w:b/>
          <w:sz w:val="24"/>
          <w:szCs w:val="24"/>
        </w:rPr>
        <w:t>ИССИҚЛИК ЭНЕРГИЯСИ БИЛАН ТАЪМИНЛАШ ТЎҒРИСИДА</w:t>
      </w:r>
      <w:r w:rsidR="00DA6402" w:rsidRPr="00117B34">
        <w:rPr>
          <w:b/>
          <w:sz w:val="24"/>
          <w:szCs w:val="24"/>
        </w:rPr>
        <w:t xml:space="preserve"> </w:t>
      </w:r>
      <w:r w:rsidR="00DA6402" w:rsidRPr="00117B34">
        <w:rPr>
          <w:sz w:val="24"/>
          <w:szCs w:val="24"/>
        </w:rPr>
        <w:t>________</w:t>
      </w:r>
      <w:r w:rsidRPr="00117B34">
        <w:rPr>
          <w:b/>
          <w:sz w:val="24"/>
          <w:szCs w:val="24"/>
        </w:rPr>
        <w:t xml:space="preserve"> ЙИЛ УЧУН ҲИСОБОТ</w:t>
      </w:r>
      <w:r w:rsidRPr="00117B34">
        <w:rPr>
          <w:b/>
          <w:caps/>
          <w:sz w:val="24"/>
          <w:szCs w:val="24"/>
        </w:rPr>
        <w:t xml:space="preserve"> </w:t>
      </w:r>
    </w:p>
    <w:p w:rsidR="00DE709F" w:rsidRPr="00117B34" w:rsidRDefault="00DE709F" w:rsidP="00D577E6">
      <w:pPr>
        <w:spacing w:after="60"/>
        <w:jc w:val="center"/>
        <w:rPr>
          <w:sz w:val="24"/>
          <w:szCs w:val="24"/>
        </w:rPr>
      </w:pPr>
      <w:r w:rsidRPr="00117B34">
        <w:rPr>
          <w:caps/>
          <w:sz w:val="24"/>
          <w:szCs w:val="24"/>
        </w:rPr>
        <w:t>ОТЧЕТ О СНАБЖЕНИИ ТЕПЛОЭНЕРГИЕЙ ЗА</w:t>
      </w:r>
      <w:r w:rsidR="00FD0B44" w:rsidRPr="00117B34">
        <w:rPr>
          <w:caps/>
          <w:sz w:val="24"/>
          <w:szCs w:val="24"/>
        </w:rPr>
        <w:t xml:space="preserve"> </w:t>
      </w:r>
      <w:r w:rsidR="00DA6402" w:rsidRPr="00117B34">
        <w:rPr>
          <w:caps/>
          <w:sz w:val="24"/>
          <w:szCs w:val="24"/>
        </w:rPr>
        <w:t>________</w:t>
      </w:r>
      <w:r w:rsidR="006C043B" w:rsidRPr="00117B34">
        <w:rPr>
          <w:sz w:val="24"/>
          <w:szCs w:val="24"/>
        </w:rPr>
        <w:t xml:space="preserve"> </w:t>
      </w:r>
      <w:r w:rsidRPr="00117B34">
        <w:rPr>
          <w:caps/>
          <w:sz w:val="24"/>
          <w:szCs w:val="24"/>
        </w:rPr>
        <w:t>ГОД</w:t>
      </w:r>
    </w:p>
    <w:p w:rsidR="001E3F75" w:rsidRPr="00117B34" w:rsidRDefault="001E3F75" w:rsidP="00D577E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551"/>
        <w:gridCol w:w="567"/>
        <w:gridCol w:w="2977"/>
      </w:tblGrid>
      <w:tr w:rsidR="001E3F75" w:rsidRPr="00117B34" w:rsidTr="003F0D40">
        <w:tc>
          <w:tcPr>
            <w:tcW w:w="4503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Тақдим этадилар 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Представляют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Тақдим этиш </w:t>
            </w:r>
            <w:r w:rsidRPr="00117B34">
              <w:rPr>
                <w:b/>
                <w:sz w:val="18"/>
                <w:szCs w:val="18"/>
              </w:rPr>
              <w:br/>
              <w:t>муддати</w:t>
            </w:r>
          </w:p>
          <w:p w:rsidR="001E3F75" w:rsidRPr="00117B34" w:rsidRDefault="00470C39" w:rsidP="00D577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</w:t>
            </w:r>
            <w:r w:rsidR="001E3F75" w:rsidRPr="00117B34">
              <w:rPr>
                <w:sz w:val="18"/>
                <w:szCs w:val="18"/>
              </w:rPr>
              <w:t>представления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4264E3" w:rsidRPr="00117B34" w:rsidRDefault="004264E3" w:rsidP="00D577E6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B34">
              <w:rPr>
                <w:rFonts w:ascii="Times New Roman" w:eastAsia="Calibri" w:hAnsi="Times New Roman"/>
                <w:sz w:val="18"/>
                <w:szCs w:val="24"/>
              </w:rPr>
              <w:t>1-</w:t>
            </w:r>
            <w:r w:rsidRPr="00117B34">
              <w:rPr>
                <w:rFonts w:ascii="Times New Roman" w:hAnsi="Times New Roman"/>
                <w:sz w:val="18"/>
                <w:szCs w:val="24"/>
              </w:rPr>
              <w:t>sanoat</w:t>
            </w:r>
            <w:r w:rsidRPr="00117B34">
              <w:rPr>
                <w:rFonts w:ascii="Times New Roman" w:eastAsia="Calibri" w:hAnsi="Times New Roman"/>
                <w:sz w:val="18"/>
                <w:szCs w:val="24"/>
              </w:rPr>
              <w:t xml:space="preserve"> (issiqlik)</w:t>
            </w:r>
          </w:p>
        </w:tc>
      </w:tr>
      <w:tr w:rsidR="001E3F75" w:rsidRPr="00117B34" w:rsidTr="003F0D40">
        <w:trPr>
          <w:trHeight w:val="718"/>
        </w:trPr>
        <w:tc>
          <w:tcPr>
            <w:tcW w:w="4503" w:type="dxa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Аҳолини ва коммунал-маиший</w:t>
            </w:r>
            <w:r w:rsidR="00117B34" w:rsidRPr="00117B34">
              <w:rPr>
                <w:b/>
                <w:sz w:val="18"/>
                <w:szCs w:val="18"/>
              </w:rPr>
              <w:t xml:space="preserve"> </w:t>
            </w:r>
            <w:r w:rsidRPr="00117B34">
              <w:rPr>
                <w:b/>
                <w:sz w:val="18"/>
                <w:szCs w:val="18"/>
              </w:rPr>
              <w:t>муассасаларни иссиқлик энергияси ва</w:t>
            </w:r>
            <w:r w:rsidR="00117B34" w:rsidRPr="00117B34">
              <w:rPr>
                <w:b/>
                <w:sz w:val="18"/>
                <w:szCs w:val="18"/>
              </w:rPr>
              <w:t xml:space="preserve"> </w:t>
            </w:r>
            <w:r w:rsidRPr="00117B34">
              <w:rPr>
                <w:b/>
                <w:sz w:val="18"/>
                <w:szCs w:val="18"/>
              </w:rPr>
              <w:t>иссиқ сув билан таъминловчи</w:t>
            </w:r>
            <w:r w:rsidR="00117B34" w:rsidRPr="00117B34">
              <w:rPr>
                <w:b/>
                <w:sz w:val="18"/>
                <w:szCs w:val="18"/>
              </w:rPr>
              <w:t xml:space="preserve"> </w:t>
            </w:r>
            <w:r w:rsidRPr="00117B34">
              <w:rPr>
                <w:b/>
                <w:sz w:val="18"/>
                <w:szCs w:val="18"/>
              </w:rPr>
              <w:t>юридик шахслар (кичик корхона ва микрофирмалардан ташқари)</w:t>
            </w:r>
          </w:p>
          <w:p w:rsidR="001E3F75" w:rsidRPr="00117B34" w:rsidRDefault="001E3F75" w:rsidP="003C6CAE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Юридические лица (кроме малых предприятий </w:t>
            </w:r>
            <w:r w:rsidRPr="00117B34">
              <w:rPr>
                <w:sz w:val="18"/>
                <w:szCs w:val="18"/>
              </w:rPr>
              <w:br/>
              <w:t xml:space="preserve">и микрофирм), снабжающие население и коммунально-бытовые учреждения </w:t>
            </w:r>
            <w:r w:rsidR="003C6CAE" w:rsidRPr="00117B34">
              <w:rPr>
                <w:sz w:val="18"/>
                <w:szCs w:val="18"/>
              </w:rPr>
              <w:t>тепло энергией</w:t>
            </w:r>
            <w:r w:rsidRPr="00117B34">
              <w:rPr>
                <w:sz w:val="18"/>
                <w:szCs w:val="18"/>
              </w:rPr>
              <w:t xml:space="preserve"> и горячим водоснабжением</w:t>
            </w:r>
          </w:p>
        </w:tc>
        <w:tc>
          <w:tcPr>
            <w:tcW w:w="2551" w:type="dxa"/>
          </w:tcPr>
          <w:p w:rsidR="001E3F75" w:rsidRPr="00117B34" w:rsidRDefault="00CC44CC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16</w:t>
            </w:r>
            <w:r w:rsidR="000969DB" w:rsidRPr="00117B34">
              <w:rPr>
                <w:b/>
                <w:sz w:val="18"/>
                <w:szCs w:val="18"/>
              </w:rPr>
              <w:t xml:space="preserve"> мартдан</w:t>
            </w:r>
          </w:p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кечиктирмай</w:t>
            </w:r>
          </w:p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</w:p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не позднее</w:t>
            </w:r>
          </w:p>
          <w:p w:rsidR="001E3F75" w:rsidRPr="00117B34" w:rsidRDefault="00CC44CC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16 </w:t>
            </w:r>
            <w:r w:rsidR="000969DB" w:rsidRPr="00117B34">
              <w:rPr>
                <w:sz w:val="18"/>
                <w:szCs w:val="18"/>
              </w:rPr>
              <w:t>марта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3F75" w:rsidRPr="00117B34" w:rsidRDefault="001E3F75" w:rsidP="00D577E6">
            <w:pPr>
              <w:pStyle w:val="9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Йиллик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Годовая</w:t>
            </w:r>
          </w:p>
        </w:tc>
      </w:tr>
    </w:tbl>
    <w:p w:rsidR="001E3F75" w:rsidRPr="00117B34" w:rsidRDefault="001E3F75" w:rsidP="00D577E6">
      <w:pPr>
        <w:rPr>
          <w:sz w:val="18"/>
          <w:szCs w:val="18"/>
        </w:rPr>
      </w:pPr>
    </w:p>
    <w:p w:rsidR="001E3F75" w:rsidRPr="00117B34" w:rsidRDefault="001E3F75" w:rsidP="00D577E6">
      <w:pPr>
        <w:rPr>
          <w:sz w:val="18"/>
          <w:szCs w:val="1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2"/>
        <w:gridCol w:w="2665"/>
        <w:gridCol w:w="2661"/>
      </w:tblGrid>
      <w:tr w:rsidR="001E3F75" w:rsidRPr="00117B34" w:rsidTr="003F0D40">
        <w:trPr>
          <w:cantSplit/>
          <w:trHeight w:val="60"/>
        </w:trPr>
        <w:tc>
          <w:tcPr>
            <w:tcW w:w="5272" w:type="dxa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Ташкилот номи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66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КТУТ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ОКПО</w:t>
            </w:r>
          </w:p>
        </w:tc>
        <w:tc>
          <w:tcPr>
            <w:tcW w:w="2661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СТИР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ИНН</w:t>
            </w:r>
          </w:p>
        </w:tc>
      </w:tr>
      <w:tr w:rsidR="001E3F75" w:rsidRPr="00117B34" w:rsidTr="003F0D40">
        <w:trPr>
          <w:cantSplit/>
          <w:trHeight w:val="60"/>
        </w:trPr>
        <w:tc>
          <w:tcPr>
            <w:tcW w:w="5272" w:type="dxa"/>
          </w:tcPr>
          <w:p w:rsidR="001E3F75" w:rsidRPr="00117B34" w:rsidRDefault="001E3F75" w:rsidP="00D577E6">
            <w:pPr>
              <w:rPr>
                <w:sz w:val="18"/>
                <w:szCs w:val="18"/>
              </w:rPr>
            </w:pPr>
          </w:p>
          <w:p w:rsidR="001E3F75" w:rsidRPr="00117B34" w:rsidRDefault="001E3F75" w:rsidP="00D577E6">
            <w:pPr>
              <w:rPr>
                <w:sz w:val="18"/>
                <w:szCs w:val="18"/>
              </w:rPr>
            </w:pPr>
          </w:p>
        </w:tc>
        <w:tc>
          <w:tcPr>
            <w:tcW w:w="2665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:rsidR="001E3F75" w:rsidRPr="00117B34" w:rsidRDefault="001E3F75" w:rsidP="00D577E6">
            <w:pPr>
              <w:rPr>
                <w:b/>
                <w:sz w:val="18"/>
                <w:szCs w:val="18"/>
              </w:rPr>
            </w:pPr>
          </w:p>
        </w:tc>
      </w:tr>
    </w:tbl>
    <w:p w:rsidR="001E3F75" w:rsidRPr="00117B34" w:rsidRDefault="001E3F75" w:rsidP="00D577E6">
      <w:pPr>
        <w:rPr>
          <w:sz w:val="18"/>
          <w:szCs w:val="18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276"/>
        <w:gridCol w:w="1134"/>
        <w:gridCol w:w="1134"/>
        <w:gridCol w:w="1134"/>
        <w:gridCol w:w="1134"/>
        <w:gridCol w:w="992"/>
        <w:gridCol w:w="992"/>
        <w:gridCol w:w="993"/>
      </w:tblGrid>
      <w:tr w:rsidR="004939B2" w:rsidRPr="00117B34" w:rsidTr="000D4831">
        <w:trPr>
          <w:trHeight w:val="340"/>
        </w:trPr>
        <w:tc>
          <w:tcPr>
            <w:tcW w:w="1809" w:type="dxa"/>
            <w:vAlign w:val="center"/>
          </w:tcPr>
          <w:p w:rsidR="004939B2" w:rsidRPr="00117B34" w:rsidRDefault="004939B2" w:rsidP="00D577E6">
            <w:pPr>
              <w:pStyle w:val="f7"/>
              <w:tabs>
                <w:tab w:val="center" w:pos="5385"/>
                <w:tab w:val="left" w:pos="7764"/>
              </w:tabs>
              <w:rPr>
                <w:b/>
                <w:noProof/>
                <w:sz w:val="18"/>
                <w:szCs w:val="18"/>
              </w:rPr>
            </w:pPr>
            <w:r w:rsidRPr="00117B34">
              <w:rPr>
                <w:b/>
                <w:noProof/>
                <w:sz w:val="18"/>
                <w:szCs w:val="18"/>
              </w:rPr>
              <w:t>Ҳисобот даври</w:t>
            </w:r>
          </w:p>
          <w:p w:rsidR="004939B2" w:rsidRPr="00117B34" w:rsidRDefault="004939B2" w:rsidP="00A56A39">
            <w:pPr>
              <w:pStyle w:val="f7"/>
              <w:tabs>
                <w:tab w:val="center" w:pos="5385"/>
                <w:tab w:val="left" w:pos="7764"/>
              </w:tabs>
              <w:rPr>
                <w:noProof/>
                <w:sz w:val="18"/>
                <w:szCs w:val="18"/>
              </w:rPr>
            </w:pPr>
            <w:r w:rsidRPr="00117B34">
              <w:rPr>
                <w:noProof/>
                <w:sz w:val="18"/>
                <w:szCs w:val="18"/>
              </w:rPr>
              <w:t xml:space="preserve">Отчетный период </w:t>
            </w:r>
          </w:p>
        </w:tc>
        <w:tc>
          <w:tcPr>
            <w:tcW w:w="1276" w:type="dxa"/>
            <w:vAlign w:val="center"/>
          </w:tcPr>
          <w:p w:rsidR="004939B2" w:rsidRPr="00117B34" w:rsidRDefault="004939B2" w:rsidP="00D577E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39B2" w:rsidRPr="00117B34" w:rsidRDefault="004939B2" w:rsidP="00D577E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39B2" w:rsidRPr="00117B34" w:rsidRDefault="004939B2" w:rsidP="00D577E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117B34">
              <w:rPr>
                <w:b/>
                <w:noProof/>
                <w:sz w:val="18"/>
                <w:szCs w:val="18"/>
              </w:rPr>
              <w:t>ой</w:t>
            </w:r>
          </w:p>
          <w:p w:rsidR="004939B2" w:rsidRPr="00117B34" w:rsidRDefault="004939B2" w:rsidP="00D577E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117B34">
              <w:rPr>
                <w:noProof/>
                <w:sz w:val="18"/>
                <w:szCs w:val="18"/>
              </w:rPr>
              <w:t>месяц</w:t>
            </w:r>
          </w:p>
        </w:tc>
        <w:tc>
          <w:tcPr>
            <w:tcW w:w="1134" w:type="dxa"/>
            <w:vAlign w:val="center"/>
          </w:tcPr>
          <w:p w:rsidR="004939B2" w:rsidRPr="00117B34" w:rsidRDefault="004939B2" w:rsidP="00D577E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939B2" w:rsidRPr="00117B34" w:rsidRDefault="004939B2" w:rsidP="00D577E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39B2" w:rsidRPr="00117B34" w:rsidRDefault="004939B2" w:rsidP="00D577E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939B2" w:rsidRPr="00117B34" w:rsidRDefault="004939B2" w:rsidP="00D577E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4939B2" w:rsidRPr="00117B34" w:rsidRDefault="004939B2" w:rsidP="00D577E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noProof/>
                <w:sz w:val="18"/>
                <w:szCs w:val="18"/>
              </w:rPr>
            </w:pPr>
            <w:r w:rsidRPr="00117B34">
              <w:rPr>
                <w:b/>
                <w:noProof/>
                <w:sz w:val="18"/>
                <w:szCs w:val="18"/>
              </w:rPr>
              <w:t>йил</w:t>
            </w:r>
            <w:r w:rsidRPr="00117B34">
              <w:rPr>
                <w:noProof/>
                <w:sz w:val="18"/>
                <w:szCs w:val="18"/>
              </w:rPr>
              <w:br/>
              <w:t>год</w:t>
            </w:r>
          </w:p>
        </w:tc>
      </w:tr>
    </w:tbl>
    <w:p w:rsidR="001E3F75" w:rsidRPr="00117B34" w:rsidRDefault="001E3F75" w:rsidP="00D577E6">
      <w:pPr>
        <w:pStyle w:val="ad"/>
        <w:spacing w:before="120"/>
        <w:ind w:left="0" w:firstLine="0"/>
        <w:jc w:val="center"/>
        <w:rPr>
          <w:rFonts w:ascii="Times New Roman" w:hAnsi="Times New Roman"/>
          <w:b/>
          <w:sz w:val="18"/>
          <w:szCs w:val="18"/>
        </w:rPr>
      </w:pPr>
    </w:p>
    <w:p w:rsidR="001E3F75" w:rsidRPr="00117B34" w:rsidRDefault="001E3F75" w:rsidP="00D577E6">
      <w:pPr>
        <w:pStyle w:val="ad"/>
        <w:spacing w:before="120"/>
        <w:ind w:left="0" w:firstLine="0"/>
        <w:jc w:val="center"/>
        <w:rPr>
          <w:rFonts w:ascii="Times New Roman" w:hAnsi="Times New Roman"/>
          <w:b/>
          <w:sz w:val="18"/>
          <w:szCs w:val="18"/>
        </w:rPr>
      </w:pPr>
    </w:p>
    <w:p w:rsidR="001E3F75" w:rsidRPr="00117B34" w:rsidRDefault="001E3F75" w:rsidP="00D577E6">
      <w:pPr>
        <w:pStyle w:val="ad"/>
        <w:spacing w:before="120"/>
        <w:ind w:left="0" w:firstLine="0"/>
        <w:jc w:val="center"/>
        <w:rPr>
          <w:rFonts w:ascii="Times New Roman" w:hAnsi="Times New Roman"/>
          <w:b/>
          <w:sz w:val="18"/>
          <w:szCs w:val="18"/>
        </w:rPr>
      </w:pPr>
    </w:p>
    <w:p w:rsidR="00481BBF" w:rsidRPr="00117B34" w:rsidRDefault="00481BBF" w:rsidP="00D577E6">
      <w:pPr>
        <w:pStyle w:val="ad"/>
        <w:spacing w:before="120"/>
        <w:ind w:left="0" w:firstLine="0"/>
        <w:jc w:val="center"/>
        <w:rPr>
          <w:rFonts w:ascii="Times New Roman" w:hAnsi="Times New Roman"/>
          <w:b/>
          <w:sz w:val="18"/>
          <w:szCs w:val="18"/>
        </w:rPr>
      </w:pPr>
    </w:p>
    <w:p w:rsidR="00734579" w:rsidRPr="00117B34" w:rsidRDefault="00734579" w:rsidP="00D577E6">
      <w:pPr>
        <w:pStyle w:val="ad"/>
        <w:spacing w:before="120"/>
        <w:ind w:left="0" w:firstLine="0"/>
        <w:jc w:val="center"/>
        <w:rPr>
          <w:rFonts w:ascii="Times New Roman" w:hAnsi="Times New Roman"/>
          <w:b/>
          <w:sz w:val="18"/>
          <w:szCs w:val="18"/>
        </w:rPr>
      </w:pPr>
    </w:p>
    <w:p w:rsidR="00734579" w:rsidRPr="00117B34" w:rsidRDefault="00734579" w:rsidP="00D577E6">
      <w:pPr>
        <w:pStyle w:val="ad"/>
        <w:spacing w:before="120"/>
        <w:ind w:left="0" w:firstLine="0"/>
        <w:jc w:val="center"/>
        <w:rPr>
          <w:rFonts w:ascii="Times New Roman" w:hAnsi="Times New Roman"/>
          <w:b/>
          <w:sz w:val="18"/>
          <w:szCs w:val="18"/>
        </w:rPr>
      </w:pPr>
    </w:p>
    <w:p w:rsidR="001219B4" w:rsidRDefault="001219B4" w:rsidP="00D577E6">
      <w:pPr>
        <w:pStyle w:val="ad"/>
        <w:spacing w:before="120" w:line="276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C6CAE" w:rsidRDefault="003C6CAE" w:rsidP="00D577E6">
      <w:pPr>
        <w:pStyle w:val="ad"/>
        <w:spacing w:before="120" w:line="276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3C6CAE" w:rsidRPr="00117B34" w:rsidRDefault="003C6CAE" w:rsidP="00D577E6">
      <w:pPr>
        <w:pStyle w:val="ad"/>
        <w:spacing w:before="120" w:line="276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1219B4" w:rsidRPr="00117B34" w:rsidRDefault="001219B4" w:rsidP="00D577E6">
      <w:pPr>
        <w:pStyle w:val="ad"/>
        <w:spacing w:before="120" w:line="276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1E3F75" w:rsidRPr="00117B34" w:rsidRDefault="00F32E0C" w:rsidP="00D577E6">
      <w:pPr>
        <w:pStyle w:val="ad"/>
        <w:spacing w:before="120" w:line="276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117B34">
        <w:rPr>
          <w:rFonts w:ascii="Times New Roman" w:hAnsi="Times New Roman"/>
          <w:b/>
          <w:sz w:val="24"/>
          <w:szCs w:val="24"/>
        </w:rPr>
        <w:lastRenderedPageBreak/>
        <w:t>1-БОБ</w:t>
      </w:r>
      <w:r w:rsidR="00AF7FF9" w:rsidRPr="00117B34">
        <w:rPr>
          <w:rFonts w:ascii="Times New Roman" w:hAnsi="Times New Roman"/>
          <w:b/>
          <w:sz w:val="24"/>
          <w:szCs w:val="24"/>
        </w:rPr>
        <w:t>.</w:t>
      </w:r>
      <w:r w:rsidR="001E3F75" w:rsidRPr="00117B34">
        <w:rPr>
          <w:rFonts w:ascii="Times New Roman" w:hAnsi="Times New Roman"/>
          <w:b/>
          <w:sz w:val="24"/>
          <w:szCs w:val="24"/>
        </w:rPr>
        <w:t xml:space="preserve"> ИССИҚЛИК ТАЪМИНОТИ МАНБАЛАРИ СОНИ, УЛАРНИНГ ИССИҚЛИК ҚУВВАТИ </w:t>
      </w:r>
      <w:r w:rsidR="003F0D40" w:rsidRPr="00117B34">
        <w:rPr>
          <w:rFonts w:ascii="Times New Roman" w:hAnsi="Times New Roman"/>
          <w:b/>
          <w:sz w:val="24"/>
          <w:szCs w:val="24"/>
        </w:rPr>
        <w:br/>
      </w:r>
      <w:r w:rsidR="001E3F75" w:rsidRPr="00117B34">
        <w:rPr>
          <w:rFonts w:ascii="Times New Roman" w:hAnsi="Times New Roman"/>
          <w:b/>
          <w:sz w:val="24"/>
          <w:szCs w:val="24"/>
        </w:rPr>
        <w:t>ВА ИСИТИШ ҚОЗОНЛАРИ СОНИ</w:t>
      </w:r>
    </w:p>
    <w:p w:rsidR="001E3F75" w:rsidRPr="00117B34" w:rsidRDefault="00F32E0C" w:rsidP="00D577E6">
      <w:pPr>
        <w:spacing w:after="120" w:line="276" w:lineRule="auto"/>
        <w:jc w:val="center"/>
        <w:rPr>
          <w:sz w:val="24"/>
          <w:szCs w:val="24"/>
        </w:rPr>
      </w:pPr>
      <w:r w:rsidRPr="00117B34">
        <w:rPr>
          <w:sz w:val="24"/>
          <w:szCs w:val="24"/>
        </w:rPr>
        <w:t>ГЛАВА 1</w:t>
      </w:r>
      <w:r w:rsidR="00AF7FF9" w:rsidRPr="00117B34">
        <w:rPr>
          <w:sz w:val="24"/>
          <w:szCs w:val="24"/>
        </w:rPr>
        <w:t>.</w:t>
      </w:r>
      <w:r w:rsidR="001E3F75" w:rsidRPr="00117B34">
        <w:rPr>
          <w:sz w:val="24"/>
          <w:szCs w:val="24"/>
        </w:rPr>
        <w:t xml:space="preserve"> ЧИСЛО ИСТОЧНИКОВ ТЕПЛОСНАБЖЕНИЯ, ИХ ТЕПЛОВАЯ МОЩНОСТЬ</w:t>
      </w:r>
      <w:r w:rsidR="003F0D40" w:rsidRPr="00117B34">
        <w:rPr>
          <w:sz w:val="24"/>
          <w:szCs w:val="24"/>
        </w:rPr>
        <w:br/>
      </w:r>
      <w:r w:rsidR="001E3F75" w:rsidRPr="00117B34">
        <w:rPr>
          <w:sz w:val="24"/>
          <w:szCs w:val="24"/>
        </w:rPr>
        <w:t xml:space="preserve"> И КОЛИЧЕСТВО КОТЛОВ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134"/>
        <w:gridCol w:w="992"/>
        <w:gridCol w:w="1276"/>
        <w:gridCol w:w="1417"/>
      </w:tblGrid>
      <w:tr w:rsidR="001E3F75" w:rsidRPr="00117B34" w:rsidTr="003F0D40">
        <w:trPr>
          <w:trHeight w:val="413"/>
          <w:tblHeader/>
        </w:trPr>
        <w:tc>
          <w:tcPr>
            <w:tcW w:w="5954" w:type="dxa"/>
            <w:vMerge w:val="restart"/>
            <w:vAlign w:val="center"/>
          </w:tcPr>
          <w:p w:rsidR="001E3F75" w:rsidRPr="00117B34" w:rsidRDefault="001E3F75" w:rsidP="00D577E6">
            <w:pPr>
              <w:ind w:left="113" w:hanging="113"/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br w:type="page"/>
            </w:r>
            <w:r w:rsidRPr="00117B34">
              <w:rPr>
                <w:b/>
                <w:sz w:val="18"/>
                <w:szCs w:val="18"/>
              </w:rPr>
              <w:t>Кўрсаткичлар номи</w:t>
            </w:r>
            <w:r w:rsidRPr="00117B34">
              <w:rPr>
                <w:sz w:val="18"/>
                <w:szCs w:val="18"/>
              </w:rPr>
              <w:br/>
              <w:t>Наименование показателей</w:t>
            </w:r>
          </w:p>
        </w:tc>
        <w:tc>
          <w:tcPr>
            <w:tcW w:w="1134" w:type="dxa"/>
            <w:vMerge w:val="restart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Сатр коди</w:t>
            </w:r>
            <w:r w:rsidRPr="00117B34">
              <w:rPr>
                <w:sz w:val="18"/>
                <w:szCs w:val="18"/>
              </w:rPr>
              <w:br/>
              <w:t>Код строки</w:t>
            </w:r>
          </w:p>
        </w:tc>
        <w:tc>
          <w:tcPr>
            <w:tcW w:w="992" w:type="dxa"/>
            <w:vMerge w:val="restart"/>
            <w:vAlign w:val="center"/>
          </w:tcPr>
          <w:p w:rsidR="001E3F75" w:rsidRPr="00117B34" w:rsidRDefault="001E3F75" w:rsidP="00D577E6">
            <w:pPr>
              <w:ind w:right="-57"/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Ўлчов </w:t>
            </w:r>
            <w:r w:rsidRPr="00117B34">
              <w:rPr>
                <w:b/>
                <w:sz w:val="18"/>
                <w:szCs w:val="18"/>
              </w:rPr>
              <w:br/>
              <w:t>бирлиги</w:t>
            </w:r>
            <w:r w:rsidRPr="00117B34">
              <w:rPr>
                <w:sz w:val="18"/>
                <w:szCs w:val="18"/>
              </w:rPr>
              <w:t xml:space="preserve"> </w:t>
            </w:r>
            <w:r w:rsidRPr="00117B34">
              <w:rPr>
                <w:sz w:val="18"/>
                <w:szCs w:val="18"/>
              </w:rPr>
              <w:br/>
              <w:t xml:space="preserve">Единица </w:t>
            </w:r>
            <w:r w:rsidRPr="00117B34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2693" w:type="dxa"/>
            <w:gridSpan w:val="2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Йил давомида </w:t>
            </w:r>
            <w:r w:rsidRPr="00117B34">
              <w:rPr>
                <w:b/>
                <w:sz w:val="18"/>
                <w:szCs w:val="18"/>
              </w:rPr>
              <w:br/>
            </w:r>
            <w:r w:rsidRPr="00117B34">
              <w:rPr>
                <w:sz w:val="18"/>
                <w:szCs w:val="18"/>
              </w:rPr>
              <w:t>За год</w:t>
            </w:r>
          </w:p>
        </w:tc>
      </w:tr>
      <w:tr w:rsidR="001E3F75" w:rsidRPr="00117B34" w:rsidTr="003F0D40">
        <w:trPr>
          <w:trHeight w:val="412"/>
          <w:tblHeader/>
        </w:trPr>
        <w:tc>
          <w:tcPr>
            <w:tcW w:w="5954" w:type="dxa"/>
            <w:vMerge/>
            <w:vAlign w:val="center"/>
          </w:tcPr>
          <w:p w:rsidR="001E3F75" w:rsidRPr="00117B34" w:rsidRDefault="001E3F75" w:rsidP="00D577E6">
            <w:pPr>
              <w:ind w:left="113"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шаҳар жойларида</w:t>
            </w:r>
          </w:p>
          <w:p w:rsidR="001E3F75" w:rsidRPr="00117B34" w:rsidRDefault="001E3F75" w:rsidP="00D577E6">
            <w:pPr>
              <w:ind w:right="-57"/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городской местности</w:t>
            </w: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қишлоқ жойларида 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сельской местности</w:t>
            </w:r>
          </w:p>
        </w:tc>
      </w:tr>
      <w:tr w:rsidR="001E3F75" w:rsidRPr="00117B34" w:rsidTr="003F0D40">
        <w:trPr>
          <w:tblHeader/>
        </w:trPr>
        <w:tc>
          <w:tcPr>
            <w:tcW w:w="5954" w:type="dxa"/>
          </w:tcPr>
          <w:p w:rsidR="001E3F75" w:rsidRPr="00117B34" w:rsidRDefault="001E3F75" w:rsidP="00D577E6">
            <w:pPr>
              <w:ind w:left="113" w:hanging="113"/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А</w:t>
            </w:r>
          </w:p>
        </w:tc>
        <w:tc>
          <w:tcPr>
            <w:tcW w:w="1134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</w:t>
            </w:r>
          </w:p>
        </w:tc>
        <w:tc>
          <w:tcPr>
            <w:tcW w:w="1276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2</w:t>
            </w:r>
          </w:p>
        </w:tc>
      </w:tr>
      <w:tr w:rsidR="001E3F75" w:rsidRPr="00117B34" w:rsidTr="003F0D40">
        <w:trPr>
          <w:cantSplit/>
        </w:trPr>
        <w:tc>
          <w:tcPr>
            <w:tcW w:w="5954" w:type="dxa"/>
          </w:tcPr>
          <w:p w:rsidR="001E3F75" w:rsidRPr="00117B34" w:rsidRDefault="001E3F75" w:rsidP="00D577E6">
            <w:pPr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Ишга туширилган қозонхоналар </w:t>
            </w:r>
          </w:p>
          <w:p w:rsidR="001E3F75" w:rsidRPr="00117B34" w:rsidRDefault="001E3F75" w:rsidP="00D577E6">
            <w:pPr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Введено котельных </w:t>
            </w: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 w:rsidTr="003F0D40">
        <w:trPr>
          <w:cantSplit/>
          <w:trHeight w:val="443"/>
        </w:trPr>
        <w:tc>
          <w:tcPr>
            <w:tcW w:w="5954" w:type="dxa"/>
          </w:tcPr>
          <w:p w:rsidR="001E3F75" w:rsidRPr="00117B34" w:rsidRDefault="001E3F75" w:rsidP="00D577E6">
            <w:pPr>
              <w:ind w:left="284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шу жумладан қуйидаги қувватларда, гигакал/соат:</w:t>
            </w:r>
          </w:p>
          <w:p w:rsidR="001E3F75" w:rsidRPr="00117B34" w:rsidRDefault="001E3F75" w:rsidP="00D577E6">
            <w:pPr>
              <w:ind w:left="284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том числе мощностью, гигакал/час:</w:t>
            </w:r>
          </w:p>
          <w:p w:rsidR="001E3F75" w:rsidRPr="00117B34" w:rsidRDefault="001E3F75" w:rsidP="003C6CAE">
            <w:pPr>
              <w:ind w:left="284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3 гача</w:t>
            </w:r>
            <w:r w:rsidRPr="00117B34">
              <w:rPr>
                <w:sz w:val="18"/>
                <w:szCs w:val="18"/>
              </w:rPr>
              <w:t xml:space="preserve"> </w:t>
            </w:r>
            <w:r w:rsidR="003C6CAE">
              <w:rPr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sz w:val="18"/>
                <w:szCs w:val="18"/>
              </w:rPr>
              <w:t>до 3</w:t>
            </w: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102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ind w:right="-57"/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 w:rsidTr="003F0D40">
        <w:trPr>
          <w:cantSplit/>
        </w:trPr>
        <w:tc>
          <w:tcPr>
            <w:tcW w:w="5954" w:type="dxa"/>
          </w:tcPr>
          <w:p w:rsidR="001E3F75" w:rsidRPr="00117B34" w:rsidRDefault="001E3F75" w:rsidP="003C6CAE">
            <w:pPr>
              <w:ind w:left="284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3 дан 20 гача</w:t>
            </w:r>
            <w:r w:rsidRPr="00117B34">
              <w:rPr>
                <w:sz w:val="18"/>
                <w:szCs w:val="18"/>
              </w:rPr>
              <w:t xml:space="preserve"> </w:t>
            </w:r>
            <w:r w:rsidR="003C6CAE">
              <w:rPr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sz w:val="18"/>
                <w:szCs w:val="18"/>
              </w:rPr>
              <w:t>от 3 до 20</w:t>
            </w: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103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 w:rsidTr="003F0D40">
        <w:trPr>
          <w:cantSplit/>
          <w:trHeight w:val="429"/>
        </w:trPr>
        <w:tc>
          <w:tcPr>
            <w:tcW w:w="5954" w:type="dxa"/>
          </w:tcPr>
          <w:p w:rsidR="001E3F75" w:rsidRPr="00117B34" w:rsidRDefault="001E3F75" w:rsidP="003C6CAE">
            <w:pPr>
              <w:ind w:left="284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20 дан 100 гача</w:t>
            </w:r>
            <w:r w:rsidRPr="00117B34">
              <w:rPr>
                <w:sz w:val="18"/>
                <w:szCs w:val="18"/>
              </w:rPr>
              <w:t xml:space="preserve"> </w:t>
            </w:r>
            <w:r w:rsidR="003C6CAE">
              <w:rPr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sz w:val="18"/>
                <w:szCs w:val="18"/>
              </w:rPr>
              <w:t>от 20 до 100</w:t>
            </w: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104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 w:rsidTr="003F0D40">
        <w:trPr>
          <w:cantSplit/>
        </w:trPr>
        <w:tc>
          <w:tcPr>
            <w:tcW w:w="5954" w:type="dxa"/>
          </w:tcPr>
          <w:p w:rsidR="001E3F75" w:rsidRPr="00117B34" w:rsidRDefault="001E3F75" w:rsidP="00D577E6">
            <w:pPr>
              <w:ind w:left="113" w:hanging="113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Тугатилган қозонхоналар </w:t>
            </w:r>
          </w:p>
          <w:p w:rsidR="001E3F75" w:rsidRPr="00117B34" w:rsidRDefault="001E3F75" w:rsidP="00D577E6">
            <w:pPr>
              <w:ind w:left="113" w:hanging="113"/>
              <w:rPr>
                <w:caps/>
                <w:sz w:val="18"/>
                <w:szCs w:val="18"/>
              </w:rPr>
            </w:pPr>
            <w:r w:rsidRPr="00117B34">
              <w:rPr>
                <w:caps/>
                <w:sz w:val="18"/>
                <w:szCs w:val="18"/>
              </w:rPr>
              <w:t>л</w:t>
            </w:r>
            <w:r w:rsidRPr="00117B34">
              <w:rPr>
                <w:sz w:val="18"/>
                <w:szCs w:val="18"/>
              </w:rPr>
              <w:t xml:space="preserve">иквидировано котельных </w:t>
            </w: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105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 w:rsidTr="003F0D40">
        <w:trPr>
          <w:cantSplit/>
        </w:trPr>
        <w:tc>
          <w:tcPr>
            <w:tcW w:w="5954" w:type="dxa"/>
          </w:tcPr>
          <w:p w:rsidR="001E3F75" w:rsidRPr="00117B34" w:rsidRDefault="001E3F75" w:rsidP="00D577E6">
            <w:pPr>
              <w:ind w:left="284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шу жумладан қуйидаги қувватларда, гигакал/соат:</w:t>
            </w:r>
          </w:p>
          <w:p w:rsidR="001E3F75" w:rsidRPr="00117B34" w:rsidRDefault="001E3F75" w:rsidP="00D577E6">
            <w:pPr>
              <w:ind w:left="284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том числе мощностью, гигакал/час:</w:t>
            </w:r>
          </w:p>
          <w:p w:rsidR="001E3F75" w:rsidRPr="00117B34" w:rsidRDefault="001E3F75" w:rsidP="00AB4037">
            <w:pPr>
              <w:ind w:left="284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3 гача</w:t>
            </w:r>
            <w:r w:rsidRPr="00117B34">
              <w:rPr>
                <w:sz w:val="18"/>
                <w:szCs w:val="18"/>
              </w:rPr>
              <w:t xml:space="preserve"> </w:t>
            </w:r>
            <w:r w:rsidR="00AB4037">
              <w:rPr>
                <w:sz w:val="18"/>
                <w:szCs w:val="18"/>
                <w:lang w:val="en-US"/>
              </w:rPr>
              <w:t>/</w:t>
            </w:r>
            <w:r w:rsidR="00AB4037">
              <w:rPr>
                <w:sz w:val="18"/>
                <w:szCs w:val="18"/>
              </w:rPr>
              <w:t xml:space="preserve"> до </w:t>
            </w:r>
            <w:r w:rsidRPr="00117B34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106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 w:rsidTr="003F0D40">
        <w:trPr>
          <w:cantSplit/>
        </w:trPr>
        <w:tc>
          <w:tcPr>
            <w:tcW w:w="5954" w:type="dxa"/>
          </w:tcPr>
          <w:p w:rsidR="001E3F75" w:rsidRPr="00117B34" w:rsidRDefault="001E3F75" w:rsidP="00AB4037">
            <w:pPr>
              <w:pStyle w:val="a3"/>
              <w:widowControl/>
              <w:ind w:left="284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3 дан 20 гача</w:t>
            </w:r>
            <w:r w:rsidRPr="00117B34">
              <w:rPr>
                <w:sz w:val="18"/>
                <w:szCs w:val="18"/>
              </w:rPr>
              <w:t xml:space="preserve"> </w:t>
            </w:r>
            <w:r w:rsidR="00AB4037">
              <w:rPr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sz w:val="18"/>
                <w:szCs w:val="18"/>
              </w:rPr>
              <w:t>от 3 до 20</w:t>
            </w: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pStyle w:val="a3"/>
              <w:widowControl/>
              <w:ind w:left="284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20 дан 100 гача</w:t>
            </w:r>
            <w:r w:rsidRPr="00117B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sz w:val="18"/>
                <w:szCs w:val="18"/>
              </w:rPr>
              <w:t>от 20 до 100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108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</w:tr>
      <w:tr w:rsidR="00A56A39" w:rsidRPr="00117B34" w:rsidTr="003F0D40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ind w:left="113" w:hanging="113"/>
              <w:rPr>
                <w:b/>
                <w:color w:val="000000"/>
                <w:sz w:val="18"/>
                <w:szCs w:val="18"/>
              </w:rPr>
            </w:pPr>
            <w:r w:rsidRPr="00117B34">
              <w:rPr>
                <w:b/>
                <w:color w:val="000000"/>
                <w:sz w:val="18"/>
                <w:szCs w:val="18"/>
              </w:rPr>
              <w:t>Узоқ муддат айрим сабабларга кўра ишламаётган қозонхоналар</w:t>
            </w:r>
          </w:p>
          <w:p w:rsidR="00A56A39" w:rsidRPr="00117B34" w:rsidRDefault="00A56A39" w:rsidP="00A56A39">
            <w:pPr>
              <w:ind w:left="113" w:hanging="113"/>
              <w:rPr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 xml:space="preserve">Долгое время или временно не работающие котельные 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ind w:left="284"/>
              <w:rPr>
                <w:b/>
                <w:color w:val="000000"/>
                <w:sz w:val="18"/>
                <w:szCs w:val="18"/>
              </w:rPr>
            </w:pPr>
            <w:r w:rsidRPr="00117B34">
              <w:rPr>
                <w:b/>
                <w:color w:val="000000"/>
                <w:sz w:val="18"/>
                <w:szCs w:val="18"/>
              </w:rPr>
              <w:t>шу жумладан қуйидаги қувватларда, гигакал/соат:</w:t>
            </w:r>
          </w:p>
          <w:p w:rsidR="00A56A39" w:rsidRPr="00117B34" w:rsidRDefault="00A56A39" w:rsidP="00A56A39">
            <w:pPr>
              <w:ind w:left="284"/>
              <w:rPr>
                <w:b/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>в том числе мощностью, гигакал/час:</w:t>
            </w:r>
          </w:p>
          <w:p w:rsidR="00A56A39" w:rsidRPr="00117B34" w:rsidRDefault="00A56A39" w:rsidP="00A56A39">
            <w:pPr>
              <w:ind w:left="284"/>
              <w:rPr>
                <w:color w:val="000000"/>
                <w:sz w:val="18"/>
                <w:szCs w:val="18"/>
              </w:rPr>
            </w:pPr>
            <w:r w:rsidRPr="00117B34">
              <w:rPr>
                <w:b/>
                <w:color w:val="000000"/>
                <w:sz w:val="18"/>
                <w:szCs w:val="18"/>
              </w:rPr>
              <w:t>3 гача</w:t>
            </w:r>
            <w:r w:rsidRPr="00117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/</w:t>
            </w:r>
            <w:r>
              <w:rPr>
                <w:color w:val="000000"/>
                <w:sz w:val="18"/>
                <w:szCs w:val="18"/>
              </w:rPr>
              <w:t xml:space="preserve"> до </w:t>
            </w:r>
            <w:r w:rsidRPr="00117B34">
              <w:rPr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56A39" w:rsidRPr="00117B34" w:rsidTr="003F0D40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pStyle w:val="a3"/>
              <w:widowControl/>
              <w:ind w:left="284"/>
              <w:rPr>
                <w:color w:val="000000"/>
                <w:sz w:val="18"/>
                <w:szCs w:val="18"/>
              </w:rPr>
            </w:pPr>
            <w:r w:rsidRPr="00117B34">
              <w:rPr>
                <w:b/>
                <w:color w:val="000000"/>
                <w:sz w:val="18"/>
                <w:szCs w:val="18"/>
              </w:rPr>
              <w:t>3 дан 20 гача</w:t>
            </w:r>
            <w:r w:rsidRPr="00117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color w:val="000000"/>
                <w:sz w:val="18"/>
                <w:szCs w:val="18"/>
              </w:rPr>
              <w:t>от 3 до 20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pStyle w:val="a3"/>
              <w:widowControl/>
              <w:ind w:left="284"/>
              <w:rPr>
                <w:color w:val="000000"/>
                <w:sz w:val="18"/>
                <w:szCs w:val="18"/>
              </w:rPr>
            </w:pPr>
            <w:r w:rsidRPr="00117B34">
              <w:rPr>
                <w:b/>
                <w:color w:val="000000"/>
                <w:sz w:val="18"/>
                <w:szCs w:val="18"/>
              </w:rPr>
              <w:t>20 дан 100 гача</w:t>
            </w:r>
            <w:r w:rsidRPr="00117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/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17B34">
              <w:rPr>
                <w:color w:val="000000"/>
                <w:sz w:val="18"/>
                <w:szCs w:val="18"/>
              </w:rPr>
              <w:t>от 20 до 100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56A39" w:rsidRPr="00117B34" w:rsidTr="003F0D40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rPr>
                <w:b/>
                <w:color w:val="000000"/>
                <w:sz w:val="18"/>
                <w:szCs w:val="18"/>
              </w:rPr>
            </w:pPr>
            <w:r w:rsidRPr="00117B34">
              <w:rPr>
                <w:b/>
                <w:color w:val="000000"/>
                <w:sz w:val="18"/>
                <w:szCs w:val="18"/>
              </w:rPr>
              <w:t>Гелиоускуналар қў</w:t>
            </w:r>
            <w:r>
              <w:rPr>
                <w:b/>
                <w:color w:val="000000"/>
                <w:sz w:val="18"/>
                <w:szCs w:val="18"/>
              </w:rPr>
              <w:t xml:space="preserve">лланган ҳолда </w:t>
            </w:r>
            <w:r w:rsidRPr="00117B34">
              <w:rPr>
                <w:b/>
                <w:color w:val="000000"/>
                <w:sz w:val="18"/>
                <w:szCs w:val="18"/>
              </w:rPr>
              <w:t>ишловчи қозонхоналар</w:t>
            </w:r>
          </w:p>
          <w:p w:rsidR="00A56A39" w:rsidRPr="00117B34" w:rsidRDefault="00A56A39" w:rsidP="00A56A39">
            <w:pPr>
              <w:rPr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 xml:space="preserve">Котельные, работающие с применением гелиоустановок  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 xml:space="preserve"> 113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ind w:left="284"/>
              <w:rPr>
                <w:b/>
                <w:color w:val="000000"/>
                <w:sz w:val="18"/>
                <w:szCs w:val="18"/>
              </w:rPr>
            </w:pPr>
            <w:r w:rsidRPr="00117B34">
              <w:rPr>
                <w:b/>
                <w:color w:val="000000"/>
                <w:sz w:val="18"/>
                <w:szCs w:val="18"/>
              </w:rPr>
              <w:t>шу жумладан қуйидаги қувватларда, гигакал/соат:</w:t>
            </w:r>
          </w:p>
          <w:p w:rsidR="00A56A39" w:rsidRPr="00117B34" w:rsidRDefault="00A56A39" w:rsidP="00A56A39">
            <w:pPr>
              <w:ind w:left="284"/>
              <w:rPr>
                <w:b/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>в том числе мощностью, гигакал/час:</w:t>
            </w:r>
          </w:p>
          <w:p w:rsidR="00A56A39" w:rsidRPr="00117B34" w:rsidRDefault="00A56A39" w:rsidP="00A56A39">
            <w:pPr>
              <w:ind w:left="284"/>
              <w:rPr>
                <w:color w:val="000000"/>
                <w:sz w:val="18"/>
                <w:szCs w:val="18"/>
              </w:rPr>
            </w:pPr>
            <w:r w:rsidRPr="00117B34">
              <w:rPr>
                <w:b/>
                <w:color w:val="000000"/>
                <w:sz w:val="18"/>
                <w:szCs w:val="18"/>
              </w:rPr>
              <w:t>3 гача</w:t>
            </w:r>
            <w:r>
              <w:rPr>
                <w:color w:val="000000"/>
                <w:sz w:val="18"/>
                <w:szCs w:val="18"/>
              </w:rPr>
              <w:t xml:space="preserve"> / до </w:t>
            </w:r>
            <w:r w:rsidRPr="00117B3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56A39" w:rsidRPr="00117B34" w:rsidTr="003F0D40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pStyle w:val="a3"/>
              <w:widowControl/>
              <w:ind w:left="284"/>
              <w:rPr>
                <w:color w:val="000000"/>
                <w:sz w:val="18"/>
                <w:szCs w:val="18"/>
              </w:rPr>
            </w:pPr>
            <w:r w:rsidRPr="00117B34">
              <w:rPr>
                <w:b/>
                <w:color w:val="000000"/>
                <w:sz w:val="18"/>
                <w:szCs w:val="18"/>
              </w:rPr>
              <w:t>3 дан 20 гача</w:t>
            </w:r>
            <w:r w:rsidRPr="00117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color w:val="000000"/>
                <w:sz w:val="18"/>
                <w:szCs w:val="18"/>
              </w:rPr>
              <w:t>от 3 до 20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pStyle w:val="a3"/>
              <w:widowControl/>
              <w:ind w:left="284"/>
              <w:rPr>
                <w:color w:val="000000"/>
                <w:sz w:val="18"/>
                <w:szCs w:val="18"/>
              </w:rPr>
            </w:pPr>
            <w:r w:rsidRPr="00117B34">
              <w:rPr>
                <w:b/>
                <w:color w:val="000000"/>
                <w:sz w:val="18"/>
                <w:szCs w:val="18"/>
              </w:rPr>
              <w:t>20 дан 100 гача</w:t>
            </w:r>
            <w:r w:rsidRPr="00117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color w:val="000000"/>
                <w:sz w:val="18"/>
                <w:szCs w:val="18"/>
              </w:rPr>
              <w:t>от 20 до 100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  <w:r w:rsidRPr="00117B34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ind w:left="113" w:hanging="113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Ҳисобот йили охирига қозонхоналар сони</w:t>
            </w:r>
          </w:p>
          <w:p w:rsidR="00A56A39" w:rsidRPr="00117B34" w:rsidRDefault="00A56A39" w:rsidP="00A56A39">
            <w:pPr>
              <w:ind w:left="113" w:hanging="113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Число котельных на конец отчетного года 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117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ind w:left="284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шу жумладан қуйидаги қувватларда, гигакал/соат:</w:t>
            </w:r>
          </w:p>
          <w:p w:rsidR="00A56A39" w:rsidRPr="00117B34" w:rsidRDefault="00A56A39" w:rsidP="00A56A39">
            <w:pPr>
              <w:ind w:left="284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том числе мощностью, гигакал/час:</w:t>
            </w:r>
          </w:p>
          <w:p w:rsidR="00A56A39" w:rsidRPr="00117B34" w:rsidRDefault="00A56A39" w:rsidP="00A56A39">
            <w:pPr>
              <w:ind w:left="284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3 гача</w:t>
            </w:r>
            <w:r w:rsidRPr="00117B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sz w:val="18"/>
                <w:szCs w:val="18"/>
              </w:rPr>
              <w:t>до 3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118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ind w:left="567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шу жумладан алмаштирилиши зарур бўлгани</w:t>
            </w:r>
          </w:p>
          <w:p w:rsidR="00A56A39" w:rsidRPr="00117B34" w:rsidRDefault="00A56A39" w:rsidP="00A56A39">
            <w:pPr>
              <w:pStyle w:val="a3"/>
              <w:widowControl/>
              <w:ind w:left="567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том числе нуждающихся в замене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119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pStyle w:val="a3"/>
              <w:widowControl/>
              <w:ind w:left="28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дан 20 гача /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117B34">
              <w:rPr>
                <w:sz w:val="18"/>
                <w:szCs w:val="18"/>
              </w:rPr>
              <w:t>от 3 до 20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ind w:left="567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шу жумладан алмаштирилиши зарур бўлгани</w:t>
            </w:r>
          </w:p>
          <w:p w:rsidR="00A56A39" w:rsidRPr="00117B34" w:rsidRDefault="00A56A39" w:rsidP="00A56A39">
            <w:pPr>
              <w:pStyle w:val="a3"/>
              <w:widowControl/>
              <w:ind w:left="567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том числе нуждающихся в замене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pStyle w:val="a3"/>
              <w:widowControl/>
              <w:ind w:left="284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20 дан 100 гача </w:t>
            </w:r>
            <w:r>
              <w:rPr>
                <w:b/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sz w:val="18"/>
                <w:szCs w:val="18"/>
              </w:rPr>
              <w:t>от 20 до 100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122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ind w:left="567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шу жумладан алмаштирилиши зарур бўлгани</w:t>
            </w:r>
          </w:p>
          <w:p w:rsidR="00A56A39" w:rsidRPr="00117B34" w:rsidRDefault="00A56A39" w:rsidP="00A56A39">
            <w:pPr>
              <w:ind w:left="680" w:hanging="113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том числе нуждающихся в замене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123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ind w:left="113" w:hanging="113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117-сатрдан қуйидагиларда ишлайдиган:</w:t>
            </w:r>
          </w:p>
          <w:p w:rsidR="00A56A39" w:rsidRPr="00117B34" w:rsidRDefault="00A56A39" w:rsidP="00A56A39">
            <w:pPr>
              <w:pStyle w:val="a3"/>
              <w:widowControl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Из строки 117 работающих на:</w:t>
            </w:r>
          </w:p>
          <w:p w:rsidR="00A56A39" w:rsidRPr="00117B34" w:rsidRDefault="00A56A39" w:rsidP="00A56A39">
            <w:pPr>
              <w:pStyle w:val="a3"/>
              <w:widowControl/>
              <w:ind w:left="426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қаттиқ </w:t>
            </w:r>
            <w:r w:rsidRPr="00117B34">
              <w:rPr>
                <w:b/>
                <w:sz w:val="18"/>
                <w:szCs w:val="18"/>
              </w:rPr>
              <w:t>ёқилғида</w:t>
            </w:r>
            <w:r w:rsidRPr="00117B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sz w:val="18"/>
                <w:szCs w:val="18"/>
              </w:rPr>
              <w:t xml:space="preserve">твердом топливе 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ind w:left="426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суюқ ёқилғида</w:t>
            </w:r>
            <w:r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117B34">
              <w:rPr>
                <w:sz w:val="18"/>
                <w:szCs w:val="18"/>
              </w:rPr>
              <w:t>жидком топливе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125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</w:tr>
      <w:tr w:rsidR="00A56A39" w:rsidRPr="00117B34" w:rsidTr="000F5E3C">
        <w:trPr>
          <w:cantSplit/>
        </w:trPr>
        <w:tc>
          <w:tcPr>
            <w:tcW w:w="5954" w:type="dxa"/>
          </w:tcPr>
          <w:p w:rsidR="00A56A39" w:rsidRPr="00117B34" w:rsidRDefault="00A56A39" w:rsidP="00A56A39">
            <w:pPr>
              <w:ind w:left="426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газсимон ёқилғида </w:t>
            </w:r>
            <w:r>
              <w:rPr>
                <w:b/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sz w:val="18"/>
                <w:szCs w:val="18"/>
              </w:rPr>
              <w:t>газообразном топливе</w:t>
            </w:r>
          </w:p>
        </w:tc>
        <w:tc>
          <w:tcPr>
            <w:tcW w:w="1134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126</w:t>
            </w:r>
          </w:p>
        </w:tc>
        <w:tc>
          <w:tcPr>
            <w:tcW w:w="992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56A39" w:rsidRPr="00117B34" w:rsidRDefault="00A56A39" w:rsidP="00A56A39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 w:rsidTr="003F0D40">
        <w:trPr>
          <w:cantSplit/>
        </w:trPr>
        <w:tc>
          <w:tcPr>
            <w:tcW w:w="5954" w:type="dxa"/>
          </w:tcPr>
          <w:p w:rsidR="001E3F75" w:rsidRPr="00117B34" w:rsidRDefault="001E3F75" w:rsidP="00D577E6">
            <w:pPr>
              <w:pStyle w:val="23"/>
              <w:ind w:left="0" w:firstLine="0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lastRenderedPageBreak/>
              <w:t>Йил охирига қозонхоналарнинг йиғма қуввати</w:t>
            </w:r>
          </w:p>
          <w:p w:rsidR="001E3F75" w:rsidRPr="00117B34" w:rsidRDefault="001E3F75" w:rsidP="00D577E6">
            <w:pPr>
              <w:ind w:left="113" w:hanging="113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Суммарная мощность котельных на конец года </w:t>
            </w:r>
          </w:p>
        </w:tc>
        <w:tc>
          <w:tcPr>
            <w:tcW w:w="1134" w:type="dxa"/>
            <w:vAlign w:val="center"/>
          </w:tcPr>
          <w:p w:rsidR="001E3F75" w:rsidRPr="00117B34" w:rsidRDefault="00CC01C6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127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гигакал/соат</w:t>
            </w:r>
            <w:r w:rsidRPr="00117B34">
              <w:rPr>
                <w:sz w:val="18"/>
                <w:szCs w:val="18"/>
              </w:rPr>
              <w:t xml:space="preserve"> гигакал/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час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 w:rsidTr="003F0D40">
        <w:trPr>
          <w:cantSplit/>
        </w:trPr>
        <w:tc>
          <w:tcPr>
            <w:tcW w:w="5954" w:type="dxa"/>
          </w:tcPr>
          <w:p w:rsidR="001E3F75" w:rsidRPr="00117B34" w:rsidRDefault="001E3F75" w:rsidP="00D577E6">
            <w:pPr>
              <w:ind w:left="426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шу жумладан қуйидаги қувватда, гигакал/соат</w:t>
            </w:r>
            <w:r w:rsidRPr="00117B34">
              <w:rPr>
                <w:sz w:val="18"/>
                <w:szCs w:val="18"/>
              </w:rPr>
              <w:t>:</w:t>
            </w:r>
          </w:p>
          <w:p w:rsidR="001E3F75" w:rsidRPr="00117B34" w:rsidRDefault="001E3F75" w:rsidP="00D577E6">
            <w:pPr>
              <w:ind w:left="426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том числе мощностью, гигакал/час:</w:t>
            </w:r>
          </w:p>
          <w:p w:rsidR="001E3F75" w:rsidRPr="00117B34" w:rsidRDefault="001E3F75" w:rsidP="00D577E6">
            <w:pPr>
              <w:ind w:left="426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3 гача </w:t>
            </w:r>
            <w:r w:rsidR="007615C4">
              <w:rPr>
                <w:b/>
                <w:sz w:val="18"/>
                <w:szCs w:val="18"/>
                <w:lang w:val="en-US"/>
              </w:rPr>
              <w:t>/</w:t>
            </w:r>
            <w:r w:rsidRPr="00117B34">
              <w:rPr>
                <w:b/>
                <w:sz w:val="18"/>
                <w:szCs w:val="18"/>
              </w:rPr>
              <w:t xml:space="preserve"> </w:t>
            </w:r>
            <w:r w:rsidRPr="00117B34">
              <w:rPr>
                <w:sz w:val="18"/>
                <w:szCs w:val="18"/>
              </w:rPr>
              <w:t>до 3</w:t>
            </w:r>
          </w:p>
        </w:tc>
        <w:tc>
          <w:tcPr>
            <w:tcW w:w="1134" w:type="dxa"/>
            <w:vAlign w:val="center"/>
          </w:tcPr>
          <w:p w:rsidR="001E3F75" w:rsidRPr="00117B34" w:rsidRDefault="00CC01C6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128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гигакал/соат</w:t>
            </w:r>
            <w:r w:rsidRPr="00117B34">
              <w:rPr>
                <w:sz w:val="18"/>
                <w:szCs w:val="18"/>
              </w:rPr>
              <w:t xml:space="preserve"> гигакал/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час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 w:rsidTr="003F0D40">
        <w:trPr>
          <w:cantSplit/>
        </w:trPr>
        <w:tc>
          <w:tcPr>
            <w:tcW w:w="5954" w:type="dxa"/>
          </w:tcPr>
          <w:p w:rsidR="001E3F75" w:rsidRPr="00117B34" w:rsidRDefault="001E3F75" w:rsidP="007615C4">
            <w:pPr>
              <w:pStyle w:val="a3"/>
              <w:widowControl/>
              <w:ind w:left="426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3 дан 20 гача </w:t>
            </w:r>
            <w:r w:rsidR="007615C4">
              <w:rPr>
                <w:b/>
                <w:sz w:val="18"/>
                <w:szCs w:val="18"/>
                <w:lang w:val="en-US"/>
              </w:rPr>
              <w:t xml:space="preserve">/ </w:t>
            </w:r>
            <w:r w:rsidRPr="00117B34">
              <w:rPr>
                <w:sz w:val="18"/>
                <w:szCs w:val="18"/>
              </w:rPr>
              <w:t>от 3 до 20</w:t>
            </w:r>
          </w:p>
        </w:tc>
        <w:tc>
          <w:tcPr>
            <w:tcW w:w="1134" w:type="dxa"/>
            <w:vAlign w:val="center"/>
          </w:tcPr>
          <w:p w:rsidR="001E3F75" w:rsidRPr="00117B34" w:rsidRDefault="00CC01C6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129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гигакал/соат</w:t>
            </w:r>
            <w:r w:rsidRPr="00117B34">
              <w:rPr>
                <w:sz w:val="18"/>
                <w:szCs w:val="18"/>
              </w:rPr>
              <w:t xml:space="preserve"> гигакал/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час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 w:rsidTr="003F0D40">
        <w:trPr>
          <w:cantSplit/>
        </w:trPr>
        <w:tc>
          <w:tcPr>
            <w:tcW w:w="5954" w:type="dxa"/>
          </w:tcPr>
          <w:p w:rsidR="001E3F75" w:rsidRPr="00117B34" w:rsidRDefault="001E3F75" w:rsidP="007615C4">
            <w:pPr>
              <w:pStyle w:val="a3"/>
              <w:widowControl/>
              <w:ind w:left="426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20 дан 100 гача </w:t>
            </w:r>
            <w:r w:rsidR="007615C4">
              <w:rPr>
                <w:b/>
                <w:sz w:val="18"/>
                <w:szCs w:val="18"/>
                <w:lang w:val="en-US"/>
              </w:rPr>
              <w:t>/</w:t>
            </w:r>
            <w:r w:rsidRPr="00117B34">
              <w:rPr>
                <w:b/>
                <w:sz w:val="18"/>
                <w:szCs w:val="18"/>
              </w:rPr>
              <w:t xml:space="preserve"> </w:t>
            </w:r>
            <w:r w:rsidRPr="00117B34">
              <w:rPr>
                <w:sz w:val="18"/>
                <w:szCs w:val="18"/>
              </w:rPr>
              <w:t>от 20 до 100</w:t>
            </w:r>
          </w:p>
        </w:tc>
        <w:tc>
          <w:tcPr>
            <w:tcW w:w="1134" w:type="dxa"/>
            <w:vAlign w:val="center"/>
          </w:tcPr>
          <w:p w:rsidR="001E3F75" w:rsidRPr="00117B34" w:rsidRDefault="00CC01C6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130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гигакал/соат</w:t>
            </w:r>
            <w:r w:rsidRPr="00117B34">
              <w:rPr>
                <w:sz w:val="18"/>
                <w:szCs w:val="18"/>
              </w:rPr>
              <w:t xml:space="preserve"> гигакал/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час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 w:rsidTr="003F0D40">
        <w:trPr>
          <w:cantSplit/>
          <w:trHeight w:val="619"/>
        </w:trPr>
        <w:tc>
          <w:tcPr>
            <w:tcW w:w="5954" w:type="dxa"/>
            <w:tcBorders>
              <w:right w:val="nil"/>
            </w:tcBorders>
            <w:vAlign w:val="center"/>
          </w:tcPr>
          <w:p w:rsidR="001E3F75" w:rsidRPr="00117B34" w:rsidRDefault="001E3F75" w:rsidP="00D577E6">
            <w:pPr>
              <w:pStyle w:val="a3"/>
              <w:widowControl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Йил охирига ўрнатилган қозонлар (энергия қурилмалари) сони</w:t>
            </w:r>
          </w:p>
          <w:p w:rsidR="001E3F75" w:rsidRPr="00117B34" w:rsidRDefault="001E3F75" w:rsidP="00D577E6">
            <w:pPr>
              <w:pStyle w:val="a3"/>
              <w:widowControl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Количество установленных котлов (энергоустановок) на конец года</w:t>
            </w:r>
          </w:p>
        </w:tc>
        <w:tc>
          <w:tcPr>
            <w:tcW w:w="1134" w:type="dxa"/>
            <w:vAlign w:val="center"/>
          </w:tcPr>
          <w:p w:rsidR="001E3F75" w:rsidRPr="00117B34" w:rsidRDefault="00CC01C6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131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бирлик</w:t>
            </w:r>
            <w:r w:rsidRPr="00117B34">
              <w:rPr>
                <w:sz w:val="18"/>
                <w:szCs w:val="18"/>
              </w:rPr>
              <w:br/>
              <w:t xml:space="preserve"> единиц</w:t>
            </w:r>
          </w:p>
        </w:tc>
        <w:tc>
          <w:tcPr>
            <w:tcW w:w="1276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</w:tbl>
    <w:p w:rsidR="00B92914" w:rsidRPr="00117B34" w:rsidRDefault="00B92914" w:rsidP="00D577E6">
      <w:pPr>
        <w:pStyle w:val="ad"/>
        <w:spacing w:before="120" w:line="276" w:lineRule="auto"/>
        <w:ind w:left="0" w:firstLine="0"/>
        <w:rPr>
          <w:rFonts w:ascii="Times New Roman" w:hAnsi="Times New Roman"/>
          <w:b/>
          <w:sz w:val="10"/>
          <w:szCs w:val="10"/>
        </w:rPr>
      </w:pPr>
    </w:p>
    <w:p w:rsidR="001E3F75" w:rsidRPr="00117B34" w:rsidRDefault="00F32E0C" w:rsidP="00D577E6">
      <w:pPr>
        <w:pStyle w:val="ad"/>
        <w:spacing w:before="120" w:line="276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117B34">
        <w:rPr>
          <w:rFonts w:ascii="Times New Roman" w:hAnsi="Times New Roman"/>
          <w:b/>
          <w:sz w:val="24"/>
          <w:szCs w:val="24"/>
        </w:rPr>
        <w:t>2-БОБ</w:t>
      </w:r>
      <w:r w:rsidR="00AF7FF9" w:rsidRPr="00117B34">
        <w:rPr>
          <w:rFonts w:ascii="Times New Roman" w:hAnsi="Times New Roman"/>
          <w:b/>
          <w:sz w:val="24"/>
          <w:szCs w:val="24"/>
        </w:rPr>
        <w:t>.</w:t>
      </w:r>
      <w:r w:rsidR="001E3F75" w:rsidRPr="00117B34">
        <w:rPr>
          <w:rFonts w:ascii="Times New Roman" w:hAnsi="Times New Roman"/>
          <w:b/>
          <w:sz w:val="24"/>
          <w:szCs w:val="24"/>
        </w:rPr>
        <w:t xml:space="preserve"> ИССИҚЛИК ТАРМОҚЛАРИНИНГ УЗУНЛИГИ</w:t>
      </w:r>
    </w:p>
    <w:p w:rsidR="001E3F75" w:rsidRPr="00117B34" w:rsidRDefault="00F32E0C" w:rsidP="00D577E6">
      <w:pPr>
        <w:pStyle w:val="ad"/>
        <w:spacing w:line="276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117B34">
        <w:rPr>
          <w:sz w:val="24"/>
          <w:szCs w:val="24"/>
        </w:rPr>
        <w:t>ГЛАВА 2</w:t>
      </w:r>
      <w:r w:rsidR="001E3F75" w:rsidRPr="00117B34">
        <w:rPr>
          <w:rFonts w:ascii="Times New Roman" w:hAnsi="Times New Roman"/>
          <w:sz w:val="24"/>
          <w:szCs w:val="24"/>
        </w:rPr>
        <w:t>.</w:t>
      </w:r>
      <w:r w:rsidR="00AF7FF9" w:rsidRPr="00117B34">
        <w:rPr>
          <w:sz w:val="24"/>
          <w:szCs w:val="24"/>
        </w:rPr>
        <w:t xml:space="preserve"> </w:t>
      </w:r>
      <w:r w:rsidR="001E3F75" w:rsidRPr="00117B34">
        <w:rPr>
          <w:rFonts w:ascii="Times New Roman" w:hAnsi="Times New Roman"/>
          <w:sz w:val="24"/>
          <w:szCs w:val="24"/>
        </w:rPr>
        <w:t>ПРОТЯЖЕННОСТЬ ТЕПЛОВЫХ СЕТЕЙ</w:t>
      </w:r>
    </w:p>
    <w:p w:rsidR="003F0D40" w:rsidRPr="00117B34" w:rsidRDefault="003F0D40" w:rsidP="00D577E6">
      <w:pPr>
        <w:pStyle w:val="ad"/>
        <w:spacing w:line="276" w:lineRule="auto"/>
        <w:ind w:left="0" w:firstLine="0"/>
        <w:jc w:val="center"/>
        <w:rPr>
          <w:rFonts w:ascii="Times New Roman" w:hAnsi="Times New Roman"/>
          <w:sz w:val="10"/>
          <w:szCs w:val="10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1"/>
        <w:gridCol w:w="995"/>
        <w:gridCol w:w="992"/>
        <w:gridCol w:w="1133"/>
        <w:gridCol w:w="1134"/>
      </w:tblGrid>
      <w:tr w:rsidR="001E3F75" w:rsidRPr="00117B34">
        <w:trPr>
          <w:trHeight w:val="413"/>
          <w:tblHeader/>
        </w:trPr>
        <w:tc>
          <w:tcPr>
            <w:tcW w:w="6911" w:type="dxa"/>
            <w:vMerge w:val="restart"/>
            <w:vAlign w:val="center"/>
          </w:tcPr>
          <w:p w:rsidR="001E3F75" w:rsidRPr="00117B34" w:rsidRDefault="001E3F75" w:rsidP="00D577E6">
            <w:pPr>
              <w:ind w:left="113" w:hanging="113"/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br w:type="page"/>
            </w:r>
            <w:r w:rsidRPr="00117B34">
              <w:rPr>
                <w:b/>
                <w:sz w:val="18"/>
                <w:szCs w:val="18"/>
              </w:rPr>
              <w:t>Кўрсаткичлар номи</w:t>
            </w:r>
            <w:r w:rsidRPr="00117B34">
              <w:rPr>
                <w:sz w:val="18"/>
                <w:szCs w:val="18"/>
              </w:rPr>
              <w:br/>
              <w:t>Наименование показателей</w:t>
            </w:r>
          </w:p>
        </w:tc>
        <w:tc>
          <w:tcPr>
            <w:tcW w:w="995" w:type="dxa"/>
            <w:vMerge w:val="restart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Сатр коди</w:t>
            </w:r>
            <w:r w:rsidRPr="00117B34">
              <w:rPr>
                <w:sz w:val="18"/>
                <w:szCs w:val="18"/>
              </w:rPr>
              <w:br/>
              <w:t>Код строки</w:t>
            </w:r>
          </w:p>
        </w:tc>
        <w:tc>
          <w:tcPr>
            <w:tcW w:w="992" w:type="dxa"/>
            <w:vMerge w:val="restart"/>
            <w:vAlign w:val="center"/>
          </w:tcPr>
          <w:p w:rsidR="001E3F75" w:rsidRPr="00117B34" w:rsidRDefault="001E3F75" w:rsidP="00D577E6">
            <w:pPr>
              <w:ind w:right="-57"/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Ўлчов </w:t>
            </w:r>
            <w:r w:rsidRPr="00117B34">
              <w:rPr>
                <w:b/>
                <w:sz w:val="18"/>
                <w:szCs w:val="18"/>
              </w:rPr>
              <w:br/>
              <w:t>бирлиги</w:t>
            </w:r>
            <w:r w:rsidRPr="00117B34">
              <w:rPr>
                <w:sz w:val="18"/>
                <w:szCs w:val="18"/>
              </w:rPr>
              <w:t xml:space="preserve"> </w:t>
            </w:r>
            <w:r w:rsidRPr="00117B34">
              <w:rPr>
                <w:sz w:val="18"/>
                <w:szCs w:val="18"/>
              </w:rPr>
              <w:br/>
              <w:t xml:space="preserve">Единица </w:t>
            </w:r>
            <w:r w:rsidRPr="00117B34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2267" w:type="dxa"/>
            <w:gridSpan w:val="2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Йил давомида </w:t>
            </w:r>
            <w:r w:rsidRPr="00117B34">
              <w:rPr>
                <w:b/>
                <w:sz w:val="18"/>
                <w:szCs w:val="18"/>
              </w:rPr>
              <w:br/>
            </w:r>
            <w:r w:rsidRPr="00117B34">
              <w:rPr>
                <w:sz w:val="18"/>
                <w:szCs w:val="18"/>
              </w:rPr>
              <w:t>За год</w:t>
            </w:r>
          </w:p>
        </w:tc>
      </w:tr>
      <w:tr w:rsidR="001E3F75" w:rsidRPr="00117B34">
        <w:trPr>
          <w:trHeight w:val="412"/>
          <w:tblHeader/>
        </w:trPr>
        <w:tc>
          <w:tcPr>
            <w:tcW w:w="6911" w:type="dxa"/>
            <w:vMerge/>
            <w:vAlign w:val="center"/>
          </w:tcPr>
          <w:p w:rsidR="001E3F75" w:rsidRPr="00117B34" w:rsidRDefault="001E3F75" w:rsidP="00D577E6">
            <w:pPr>
              <w:ind w:left="113"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vMerge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шаҳар жойларида</w:t>
            </w:r>
          </w:p>
          <w:p w:rsidR="001E3F75" w:rsidRPr="00117B34" w:rsidRDefault="001E3F75" w:rsidP="00D577E6">
            <w:pPr>
              <w:ind w:right="-57"/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городской местности</w:t>
            </w: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қишлоқ жойларида 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сельской местности</w:t>
            </w:r>
          </w:p>
        </w:tc>
      </w:tr>
      <w:tr w:rsidR="001E3F75" w:rsidRPr="00117B34">
        <w:trPr>
          <w:tblHeader/>
        </w:trPr>
        <w:tc>
          <w:tcPr>
            <w:tcW w:w="6911" w:type="dxa"/>
          </w:tcPr>
          <w:p w:rsidR="001E3F75" w:rsidRPr="00117B34" w:rsidRDefault="001E3F75" w:rsidP="00D577E6">
            <w:pPr>
              <w:ind w:left="113" w:hanging="113"/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А</w:t>
            </w:r>
          </w:p>
        </w:tc>
        <w:tc>
          <w:tcPr>
            <w:tcW w:w="995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</w:t>
            </w:r>
          </w:p>
        </w:tc>
        <w:tc>
          <w:tcPr>
            <w:tcW w:w="1133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2</w:t>
            </w: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Йил охирига иссиқлик ва буғ магистрал тармоқларининг икки трубали ҳисобдаги узунлиги - жами</w:t>
            </w:r>
          </w:p>
          <w:p w:rsidR="001E3F75" w:rsidRPr="00117B34" w:rsidRDefault="001E3F75" w:rsidP="00D577E6">
            <w:pPr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Протяженность магистральных тепловых и паровых сетей в двухтрубном исчислении на конец года </w:t>
            </w:r>
            <w:r w:rsidRPr="00117B34">
              <w:rPr>
                <w:sz w:val="18"/>
                <w:szCs w:val="18"/>
              </w:rPr>
              <w:br/>
              <w:t>- всего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201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км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  <w:tcBorders>
              <w:bottom w:val="nil"/>
            </w:tcBorders>
          </w:tcPr>
          <w:p w:rsidR="001E3F75" w:rsidRPr="00117B34" w:rsidRDefault="001E3F75" w:rsidP="00D577E6">
            <w:pPr>
              <w:ind w:left="426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шу жумладан қуйидаги диаметрларда:</w:t>
            </w:r>
          </w:p>
          <w:p w:rsidR="001E3F75" w:rsidRPr="00117B34" w:rsidRDefault="001E3F75" w:rsidP="00D577E6">
            <w:pPr>
              <w:ind w:left="426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том числе диаметром:</w:t>
            </w:r>
          </w:p>
          <w:p w:rsidR="001E3F75" w:rsidRPr="00117B34" w:rsidRDefault="001E3F75" w:rsidP="00D577E6">
            <w:pPr>
              <w:ind w:left="426"/>
              <w:rPr>
                <w:b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 мм"/>
              </w:smartTagPr>
              <w:r w:rsidRPr="00117B34">
                <w:rPr>
                  <w:b/>
                  <w:sz w:val="18"/>
                  <w:szCs w:val="18"/>
                </w:rPr>
                <w:t>200 мм</w:t>
              </w:r>
            </w:smartTag>
            <w:r w:rsidRPr="00117B34">
              <w:rPr>
                <w:b/>
                <w:sz w:val="18"/>
                <w:szCs w:val="18"/>
              </w:rPr>
              <w:t xml:space="preserve"> гача</w:t>
            </w:r>
          </w:p>
          <w:p w:rsidR="001E3F75" w:rsidRPr="00117B34" w:rsidRDefault="001E3F75" w:rsidP="00D577E6">
            <w:pPr>
              <w:ind w:left="426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117B34">
                <w:rPr>
                  <w:sz w:val="18"/>
                  <w:szCs w:val="18"/>
                </w:rPr>
                <w:t>200 мм</w:t>
              </w:r>
            </w:smartTag>
          </w:p>
        </w:tc>
        <w:tc>
          <w:tcPr>
            <w:tcW w:w="995" w:type="dxa"/>
            <w:tcBorders>
              <w:bottom w:val="nil"/>
            </w:tcBorders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202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км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ind w:left="426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200 дан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117B34">
                <w:rPr>
                  <w:b/>
                  <w:sz w:val="18"/>
                  <w:szCs w:val="18"/>
                </w:rPr>
                <w:t>400 мм</w:t>
              </w:r>
            </w:smartTag>
            <w:r w:rsidRPr="00117B34">
              <w:rPr>
                <w:b/>
                <w:sz w:val="18"/>
                <w:szCs w:val="18"/>
              </w:rPr>
              <w:t xml:space="preserve"> гача</w:t>
            </w:r>
          </w:p>
          <w:p w:rsidR="001E3F75" w:rsidRPr="00117B34" w:rsidRDefault="001E3F75" w:rsidP="00D577E6">
            <w:pPr>
              <w:ind w:left="426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от 200 до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117B34">
                <w:rPr>
                  <w:sz w:val="18"/>
                  <w:szCs w:val="18"/>
                </w:rPr>
                <w:t>400 мм</w:t>
              </w:r>
            </w:smartTag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203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км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  <w:tcBorders>
              <w:top w:val="nil"/>
            </w:tcBorders>
          </w:tcPr>
          <w:p w:rsidR="001E3F75" w:rsidRPr="00117B34" w:rsidRDefault="001E3F75" w:rsidP="00D577E6">
            <w:pPr>
              <w:ind w:left="426"/>
              <w:rPr>
                <w:b/>
                <w:caps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400 дан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117B34">
                <w:rPr>
                  <w:b/>
                  <w:sz w:val="18"/>
                  <w:szCs w:val="18"/>
                </w:rPr>
                <w:t>600 мм</w:t>
              </w:r>
            </w:smartTag>
            <w:r w:rsidRPr="00117B34">
              <w:rPr>
                <w:b/>
                <w:sz w:val="18"/>
                <w:szCs w:val="18"/>
              </w:rPr>
              <w:t xml:space="preserve"> гача</w:t>
            </w:r>
          </w:p>
          <w:p w:rsidR="001E3F75" w:rsidRPr="00117B34" w:rsidRDefault="001E3F75" w:rsidP="00D577E6">
            <w:pPr>
              <w:ind w:left="426"/>
              <w:rPr>
                <w:caps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от 400 до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117B34">
                <w:rPr>
                  <w:sz w:val="18"/>
                  <w:szCs w:val="18"/>
                </w:rPr>
                <w:t>600 мм</w:t>
              </w:r>
            </w:smartTag>
          </w:p>
        </w:tc>
        <w:tc>
          <w:tcPr>
            <w:tcW w:w="995" w:type="dxa"/>
            <w:tcBorders>
              <w:top w:val="nil"/>
            </w:tcBorders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204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км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  <w:trHeight w:val="808"/>
        </w:trPr>
        <w:tc>
          <w:tcPr>
            <w:tcW w:w="6911" w:type="dxa"/>
          </w:tcPr>
          <w:p w:rsidR="001E3F75" w:rsidRPr="00117B34" w:rsidRDefault="001E3F75" w:rsidP="00D577E6">
            <w:pPr>
              <w:ind w:left="142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201-сатрдан алмаштиришга мухтож бўлган тармоқлар</w:t>
            </w:r>
          </w:p>
          <w:p w:rsidR="001E3F75" w:rsidRPr="00117B34" w:rsidRDefault="001E3F75" w:rsidP="00D577E6">
            <w:pPr>
              <w:ind w:left="142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из строки 201 сети, нуждающиеся в замене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205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км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</w:tbl>
    <w:p w:rsidR="003F0D40" w:rsidRPr="00117B34" w:rsidRDefault="003F0D40" w:rsidP="00D577E6">
      <w:pPr>
        <w:spacing w:before="120" w:line="276" w:lineRule="auto"/>
        <w:ind w:left="284" w:hanging="284"/>
        <w:jc w:val="center"/>
        <w:rPr>
          <w:b/>
          <w:sz w:val="10"/>
          <w:szCs w:val="10"/>
        </w:rPr>
      </w:pPr>
    </w:p>
    <w:p w:rsidR="001E3F75" w:rsidRPr="00117B34" w:rsidRDefault="00F32E0C" w:rsidP="00D577E6">
      <w:pPr>
        <w:spacing w:before="120" w:line="276" w:lineRule="auto"/>
        <w:ind w:left="284" w:hanging="284"/>
        <w:jc w:val="center"/>
        <w:rPr>
          <w:b/>
          <w:sz w:val="24"/>
          <w:szCs w:val="24"/>
        </w:rPr>
      </w:pPr>
      <w:r w:rsidRPr="00117B34">
        <w:rPr>
          <w:b/>
          <w:sz w:val="24"/>
          <w:szCs w:val="24"/>
        </w:rPr>
        <w:t>3-БОБ</w:t>
      </w:r>
      <w:r w:rsidR="00AF7FF9" w:rsidRPr="00117B34">
        <w:rPr>
          <w:b/>
          <w:sz w:val="24"/>
          <w:szCs w:val="24"/>
        </w:rPr>
        <w:t>.</w:t>
      </w:r>
      <w:r w:rsidR="001E3F75" w:rsidRPr="00117B34">
        <w:rPr>
          <w:b/>
          <w:sz w:val="24"/>
          <w:szCs w:val="24"/>
        </w:rPr>
        <w:t xml:space="preserve"> ИШЛАБ ЧИҚАРИЛГАН ВА УЗАТИЛГАН ИССИҚЛИК ЭНЕРГИЯСИ</w:t>
      </w:r>
    </w:p>
    <w:p w:rsidR="001E3F75" w:rsidRPr="00117B34" w:rsidRDefault="00F32E0C" w:rsidP="00D577E6">
      <w:pPr>
        <w:pStyle w:val="a3"/>
        <w:widowControl/>
        <w:spacing w:after="120" w:line="276" w:lineRule="auto"/>
        <w:ind w:left="113" w:hanging="113"/>
        <w:jc w:val="center"/>
        <w:rPr>
          <w:sz w:val="24"/>
          <w:szCs w:val="24"/>
        </w:rPr>
      </w:pPr>
      <w:r w:rsidRPr="00117B34">
        <w:rPr>
          <w:sz w:val="24"/>
          <w:szCs w:val="24"/>
        </w:rPr>
        <w:t>ГЛАВА 3</w:t>
      </w:r>
      <w:r w:rsidR="001E3F75" w:rsidRPr="00117B34">
        <w:rPr>
          <w:sz w:val="24"/>
          <w:szCs w:val="24"/>
        </w:rPr>
        <w:t xml:space="preserve">. ПРОИЗВОДСТВО И ОТПУСК ТЕПЛОВОЙ ЭНЕРГИИ </w:t>
      </w: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1"/>
        <w:gridCol w:w="995"/>
        <w:gridCol w:w="992"/>
        <w:gridCol w:w="1133"/>
        <w:gridCol w:w="1134"/>
      </w:tblGrid>
      <w:tr w:rsidR="001E3F75" w:rsidRPr="00117B34">
        <w:trPr>
          <w:trHeight w:val="413"/>
          <w:tblHeader/>
        </w:trPr>
        <w:tc>
          <w:tcPr>
            <w:tcW w:w="6911" w:type="dxa"/>
            <w:vMerge w:val="restart"/>
            <w:vAlign w:val="center"/>
          </w:tcPr>
          <w:p w:rsidR="001E3F75" w:rsidRPr="00117B34" w:rsidRDefault="001E3F75" w:rsidP="00D577E6">
            <w:pPr>
              <w:ind w:left="113" w:hanging="113"/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br w:type="page"/>
            </w:r>
            <w:r w:rsidRPr="00117B34">
              <w:rPr>
                <w:b/>
                <w:sz w:val="18"/>
                <w:szCs w:val="18"/>
              </w:rPr>
              <w:t>Кўрсаткичлар номи</w:t>
            </w:r>
            <w:r w:rsidRPr="00117B34">
              <w:rPr>
                <w:sz w:val="18"/>
                <w:szCs w:val="18"/>
              </w:rPr>
              <w:br/>
              <w:t>Наименование показателей</w:t>
            </w:r>
          </w:p>
        </w:tc>
        <w:tc>
          <w:tcPr>
            <w:tcW w:w="995" w:type="dxa"/>
            <w:vMerge w:val="restart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Сатр коди</w:t>
            </w:r>
            <w:r w:rsidRPr="00117B34">
              <w:rPr>
                <w:sz w:val="18"/>
                <w:szCs w:val="18"/>
              </w:rPr>
              <w:br/>
              <w:t>Код строки</w:t>
            </w:r>
          </w:p>
        </w:tc>
        <w:tc>
          <w:tcPr>
            <w:tcW w:w="992" w:type="dxa"/>
            <w:vMerge w:val="restart"/>
            <w:vAlign w:val="center"/>
          </w:tcPr>
          <w:p w:rsidR="001E3F75" w:rsidRPr="00117B34" w:rsidRDefault="001E3F75" w:rsidP="00D577E6">
            <w:pPr>
              <w:ind w:right="-57"/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Ўлчов </w:t>
            </w:r>
            <w:r w:rsidRPr="00117B34">
              <w:rPr>
                <w:b/>
                <w:sz w:val="18"/>
                <w:szCs w:val="18"/>
              </w:rPr>
              <w:br/>
              <w:t>бирлиги</w:t>
            </w:r>
            <w:r w:rsidRPr="00117B34">
              <w:rPr>
                <w:sz w:val="18"/>
                <w:szCs w:val="18"/>
              </w:rPr>
              <w:t xml:space="preserve"> </w:t>
            </w:r>
            <w:r w:rsidRPr="00117B34">
              <w:rPr>
                <w:sz w:val="18"/>
                <w:szCs w:val="18"/>
              </w:rPr>
              <w:br/>
              <w:t xml:space="preserve">Единица </w:t>
            </w:r>
            <w:r w:rsidRPr="00117B34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2267" w:type="dxa"/>
            <w:gridSpan w:val="2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Йил давомида </w:t>
            </w:r>
            <w:r w:rsidRPr="00117B34">
              <w:rPr>
                <w:b/>
                <w:sz w:val="18"/>
                <w:szCs w:val="18"/>
              </w:rPr>
              <w:br/>
            </w:r>
            <w:r w:rsidRPr="00117B34">
              <w:rPr>
                <w:sz w:val="18"/>
                <w:szCs w:val="18"/>
              </w:rPr>
              <w:t>За год</w:t>
            </w:r>
          </w:p>
        </w:tc>
      </w:tr>
      <w:tr w:rsidR="001E3F75" w:rsidRPr="00117B34">
        <w:trPr>
          <w:trHeight w:val="412"/>
          <w:tblHeader/>
        </w:trPr>
        <w:tc>
          <w:tcPr>
            <w:tcW w:w="6911" w:type="dxa"/>
            <w:vMerge/>
            <w:vAlign w:val="center"/>
          </w:tcPr>
          <w:p w:rsidR="001E3F75" w:rsidRPr="00117B34" w:rsidRDefault="001E3F75" w:rsidP="00D577E6">
            <w:pPr>
              <w:ind w:left="113"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995" w:type="dxa"/>
            <w:vMerge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шаҳар жойларида</w:t>
            </w:r>
          </w:p>
          <w:p w:rsidR="001E3F75" w:rsidRPr="00117B34" w:rsidRDefault="001E3F75" w:rsidP="00D577E6">
            <w:pPr>
              <w:ind w:right="-57"/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городской местности</w:t>
            </w: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қишлоқ жойларида </w:t>
            </w:r>
          </w:p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сельской местности</w:t>
            </w:r>
          </w:p>
        </w:tc>
      </w:tr>
      <w:tr w:rsidR="001E3F75" w:rsidRPr="00117B34">
        <w:trPr>
          <w:tblHeader/>
        </w:trPr>
        <w:tc>
          <w:tcPr>
            <w:tcW w:w="6911" w:type="dxa"/>
          </w:tcPr>
          <w:p w:rsidR="001E3F75" w:rsidRPr="00117B34" w:rsidRDefault="001E3F75" w:rsidP="00D577E6">
            <w:pPr>
              <w:ind w:left="113" w:hanging="113"/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А</w:t>
            </w:r>
          </w:p>
        </w:tc>
        <w:tc>
          <w:tcPr>
            <w:tcW w:w="995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</w:t>
            </w:r>
          </w:p>
        </w:tc>
        <w:tc>
          <w:tcPr>
            <w:tcW w:w="1133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2</w:t>
            </w: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pStyle w:val="a3"/>
              <w:widowControl/>
              <w:ind w:left="113" w:hanging="113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Ишлаб чиқарилган иссиқлик энергияси – жами</w:t>
            </w:r>
          </w:p>
          <w:p w:rsidR="001E3F75" w:rsidRPr="00117B34" w:rsidRDefault="001E3F75" w:rsidP="00D577E6">
            <w:pPr>
              <w:pStyle w:val="a3"/>
              <w:widowControl/>
              <w:ind w:left="113" w:hanging="113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Произведено тепловой энергии – всего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301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pStyle w:val="a3"/>
              <w:widowControl/>
              <w:ind w:left="426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шу жумладан қозонхоналарда қуйидаги қувватда</w:t>
            </w:r>
            <w:r w:rsidR="00B92914" w:rsidRPr="00117B34">
              <w:rPr>
                <w:b/>
                <w:sz w:val="18"/>
                <w:szCs w:val="18"/>
              </w:rPr>
              <w:t>,</w:t>
            </w:r>
            <w:r w:rsidRPr="00117B34">
              <w:rPr>
                <w:b/>
                <w:sz w:val="18"/>
                <w:szCs w:val="18"/>
              </w:rPr>
              <w:t xml:space="preserve"> гигакал/соат</w:t>
            </w:r>
            <w:r w:rsidR="00B92914" w:rsidRPr="00117B34">
              <w:rPr>
                <w:b/>
                <w:sz w:val="18"/>
                <w:szCs w:val="18"/>
              </w:rPr>
              <w:t>:</w:t>
            </w:r>
          </w:p>
          <w:p w:rsidR="001E3F75" w:rsidRPr="00117B34" w:rsidRDefault="001E3F75" w:rsidP="00D577E6">
            <w:pPr>
              <w:pStyle w:val="a3"/>
              <w:widowControl/>
              <w:ind w:left="426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том числе в котельных мощностью</w:t>
            </w:r>
            <w:r w:rsidR="00B92914" w:rsidRPr="00117B34">
              <w:rPr>
                <w:sz w:val="18"/>
                <w:szCs w:val="18"/>
              </w:rPr>
              <w:t>,</w:t>
            </w:r>
            <w:r w:rsidRPr="00117B34">
              <w:rPr>
                <w:sz w:val="18"/>
                <w:szCs w:val="18"/>
              </w:rPr>
              <w:t xml:space="preserve"> гигакал</w:t>
            </w:r>
            <w:r w:rsidRPr="00117B34">
              <w:rPr>
                <w:b/>
                <w:sz w:val="18"/>
                <w:szCs w:val="18"/>
              </w:rPr>
              <w:t>/</w:t>
            </w:r>
            <w:r w:rsidRPr="00117B34">
              <w:rPr>
                <w:sz w:val="18"/>
                <w:szCs w:val="18"/>
              </w:rPr>
              <w:t>час</w:t>
            </w:r>
            <w:r w:rsidR="00B92914" w:rsidRPr="00117B34">
              <w:rPr>
                <w:sz w:val="18"/>
                <w:szCs w:val="18"/>
              </w:rPr>
              <w:t>:</w:t>
            </w:r>
          </w:p>
          <w:p w:rsidR="001E3F75" w:rsidRPr="00117B34" w:rsidRDefault="001E3F75" w:rsidP="007615C4">
            <w:pPr>
              <w:pStyle w:val="a3"/>
              <w:widowControl/>
              <w:ind w:left="426"/>
              <w:rPr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3 гача </w:t>
            </w:r>
            <w:r w:rsidR="007615C4">
              <w:rPr>
                <w:b/>
                <w:sz w:val="18"/>
                <w:szCs w:val="18"/>
                <w:lang w:val="en-US"/>
              </w:rPr>
              <w:t>/</w:t>
            </w:r>
            <w:r w:rsidRPr="00117B34">
              <w:rPr>
                <w:b/>
                <w:sz w:val="18"/>
                <w:szCs w:val="18"/>
              </w:rPr>
              <w:t xml:space="preserve"> </w:t>
            </w:r>
            <w:r w:rsidRPr="00117B34">
              <w:rPr>
                <w:sz w:val="18"/>
                <w:szCs w:val="18"/>
              </w:rPr>
              <w:t>до 3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302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pStyle w:val="a3"/>
              <w:widowControl/>
              <w:ind w:left="426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lastRenderedPageBreak/>
              <w:t>3 дан 20 гача</w:t>
            </w:r>
          </w:p>
          <w:p w:rsidR="001E3F75" w:rsidRPr="00117B34" w:rsidRDefault="001E3F75" w:rsidP="00D577E6">
            <w:pPr>
              <w:pStyle w:val="a3"/>
              <w:widowControl/>
              <w:ind w:left="426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от 3 до 20 гача 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303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ind w:left="426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20 дан 100 гача</w:t>
            </w:r>
          </w:p>
          <w:p w:rsidR="001E3F75" w:rsidRPr="00117B34" w:rsidRDefault="001E3F75" w:rsidP="00D577E6">
            <w:pPr>
              <w:ind w:left="426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от 20 до 100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304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ind w:left="113" w:hanging="113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Иссиқлик энергияси узатилди – жами</w:t>
            </w:r>
          </w:p>
          <w:p w:rsidR="001E3F75" w:rsidRPr="00117B34" w:rsidRDefault="00A56A39" w:rsidP="00D577E6">
            <w:pPr>
              <w:ind w:left="113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Отпущено тепловой </w:t>
            </w:r>
            <w:bookmarkStart w:id="0" w:name="_GoBack"/>
            <w:bookmarkEnd w:id="0"/>
            <w:r w:rsidR="001E3F75" w:rsidRPr="00117B34">
              <w:rPr>
                <w:sz w:val="18"/>
                <w:szCs w:val="18"/>
              </w:rPr>
              <w:t>энергии - всего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305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pStyle w:val="a3"/>
              <w:widowControl/>
              <w:ind w:left="284" w:hanging="113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 xml:space="preserve">иссиқлик </w:t>
            </w:r>
            <w:r w:rsidR="0062687D">
              <w:rPr>
                <w:b/>
                <w:sz w:val="18"/>
                <w:szCs w:val="18"/>
              </w:rPr>
              <w:t xml:space="preserve">энергияси ўз </w:t>
            </w:r>
            <w:r w:rsidRPr="00117B34">
              <w:rPr>
                <w:b/>
                <w:sz w:val="18"/>
                <w:szCs w:val="18"/>
              </w:rPr>
              <w:t xml:space="preserve">истеъмолчиларига узатилди </w:t>
            </w:r>
          </w:p>
          <w:p w:rsidR="001E3F75" w:rsidRPr="00117B34" w:rsidRDefault="001E3F75" w:rsidP="00D577E6">
            <w:pPr>
              <w:pStyle w:val="a3"/>
              <w:widowControl/>
              <w:ind w:left="284" w:hanging="113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отпущено тепловой энергии своим потребителям 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306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B92914" w:rsidRPr="00117B34" w:rsidRDefault="001E3F75" w:rsidP="00A472D9">
            <w:pPr>
              <w:ind w:firstLine="154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шу жумладан:</w:t>
            </w:r>
            <w:r w:rsidR="00B92914" w:rsidRPr="00117B34">
              <w:rPr>
                <w:b/>
                <w:sz w:val="18"/>
                <w:szCs w:val="18"/>
              </w:rPr>
              <w:t xml:space="preserve"> аҳолига</w:t>
            </w:r>
          </w:p>
          <w:p w:rsidR="001E3F75" w:rsidRPr="00117B34" w:rsidRDefault="001E3F75" w:rsidP="00A472D9">
            <w:pPr>
              <w:ind w:firstLine="154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в том числе:</w:t>
            </w:r>
            <w:r w:rsidR="00B92914" w:rsidRPr="00117B34">
              <w:rPr>
                <w:b/>
                <w:sz w:val="18"/>
                <w:szCs w:val="18"/>
              </w:rPr>
              <w:t xml:space="preserve"> </w:t>
            </w:r>
            <w:r w:rsidRPr="00117B34">
              <w:rPr>
                <w:sz w:val="18"/>
                <w:szCs w:val="18"/>
              </w:rPr>
              <w:t>населению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307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pStyle w:val="a3"/>
              <w:widowControl/>
              <w:ind w:left="426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коммунал-маиший эҳтиёжларга</w:t>
            </w:r>
          </w:p>
          <w:p w:rsidR="001E3F75" w:rsidRPr="00117B34" w:rsidRDefault="001E3F75" w:rsidP="00D577E6">
            <w:pPr>
              <w:pStyle w:val="a3"/>
              <w:widowControl/>
              <w:ind w:left="426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на коммунально-бытовые нужды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308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ind w:left="426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ишлаб чиқариш эҳтиёжларига</w:t>
            </w:r>
          </w:p>
          <w:p w:rsidR="001E3F75" w:rsidRPr="00117B34" w:rsidRDefault="001E3F75" w:rsidP="00D577E6">
            <w:pPr>
              <w:ind w:left="426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на производственные нужды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309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ind w:left="284" w:hanging="113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олиб сотувчи ташкилотга узатилди</w:t>
            </w:r>
          </w:p>
          <w:p w:rsidR="001E3F75" w:rsidRPr="00117B34" w:rsidRDefault="001E3F75" w:rsidP="00D577E6">
            <w:pPr>
              <w:ind w:left="284" w:hanging="113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отпущено организации перепродавцу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Йўқотилган иссиқлик энергияси</w:t>
            </w:r>
          </w:p>
          <w:p w:rsidR="001E3F75" w:rsidRPr="00117B34" w:rsidRDefault="001E3F75" w:rsidP="00D577E6">
            <w:pPr>
              <w:ind w:left="113" w:hanging="113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Потери тепловой энергии 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311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</w:tcPr>
          <w:p w:rsidR="001E3F75" w:rsidRPr="00117B34" w:rsidRDefault="001E3F75" w:rsidP="00D577E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Ташқаридан олинган иссиқлик энергияси</w:t>
            </w:r>
          </w:p>
          <w:p w:rsidR="001E3F75" w:rsidRPr="00117B34" w:rsidRDefault="001E3F75" w:rsidP="00D577E6">
            <w:pPr>
              <w:ind w:left="113" w:hanging="113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Получено тепловой энергии со стороны 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312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гигакал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  <w:tr w:rsidR="001E3F75" w:rsidRPr="00117B34">
        <w:trPr>
          <w:cantSplit/>
        </w:trPr>
        <w:tc>
          <w:tcPr>
            <w:tcW w:w="6911" w:type="dxa"/>
            <w:vAlign w:val="center"/>
          </w:tcPr>
          <w:p w:rsidR="001E3F75" w:rsidRPr="00117B34" w:rsidRDefault="001E3F75" w:rsidP="00D577E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Ёқилғи харажати – амалда</w:t>
            </w:r>
          </w:p>
          <w:p w:rsidR="001E3F75" w:rsidRPr="00117B34" w:rsidRDefault="001E3F75" w:rsidP="00D577E6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Расход топлива – фактически</w:t>
            </w:r>
          </w:p>
        </w:tc>
        <w:tc>
          <w:tcPr>
            <w:tcW w:w="995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313</w:t>
            </w:r>
          </w:p>
        </w:tc>
        <w:tc>
          <w:tcPr>
            <w:tcW w:w="992" w:type="dxa"/>
            <w:vAlign w:val="center"/>
          </w:tcPr>
          <w:p w:rsidR="001E3F75" w:rsidRPr="00117B34" w:rsidRDefault="001E3F75" w:rsidP="00D577E6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шартли ёқилғи тонна</w:t>
            </w:r>
          </w:p>
          <w:p w:rsidR="001E3F75" w:rsidRPr="00117B34" w:rsidRDefault="001E3F75" w:rsidP="00D577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тонн условного</w:t>
            </w:r>
          </w:p>
          <w:p w:rsidR="001E3F75" w:rsidRPr="00117B34" w:rsidRDefault="001E3F75" w:rsidP="00D577E6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топлива</w:t>
            </w:r>
          </w:p>
        </w:tc>
        <w:tc>
          <w:tcPr>
            <w:tcW w:w="1133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E3F75" w:rsidRPr="00117B34" w:rsidRDefault="001E3F75" w:rsidP="00D577E6">
            <w:pPr>
              <w:jc w:val="center"/>
              <w:rPr>
                <w:sz w:val="18"/>
                <w:szCs w:val="18"/>
              </w:rPr>
            </w:pPr>
          </w:p>
        </w:tc>
      </w:tr>
    </w:tbl>
    <w:p w:rsidR="001E3F75" w:rsidRPr="00117B34" w:rsidRDefault="001E3F75" w:rsidP="00D577E6">
      <w:pPr>
        <w:rPr>
          <w:b/>
          <w:caps/>
          <w:sz w:val="18"/>
          <w:szCs w:val="18"/>
        </w:rPr>
      </w:pPr>
    </w:p>
    <w:p w:rsidR="001E3F75" w:rsidRPr="00117B34" w:rsidRDefault="00F32E0C" w:rsidP="00D577E6">
      <w:pPr>
        <w:jc w:val="center"/>
        <w:rPr>
          <w:b/>
          <w:caps/>
          <w:sz w:val="24"/>
          <w:szCs w:val="24"/>
        </w:rPr>
      </w:pPr>
      <w:r w:rsidRPr="00117B34">
        <w:rPr>
          <w:b/>
          <w:sz w:val="24"/>
          <w:szCs w:val="24"/>
        </w:rPr>
        <w:t>1-§. МАЪЛУМОТ</w:t>
      </w:r>
    </w:p>
    <w:p w:rsidR="001E3F75" w:rsidRPr="00117B34" w:rsidRDefault="00F32E0C" w:rsidP="00D577E6">
      <w:pPr>
        <w:jc w:val="center"/>
        <w:rPr>
          <w:sz w:val="24"/>
          <w:szCs w:val="24"/>
        </w:rPr>
      </w:pPr>
      <w:r w:rsidRPr="00117B34">
        <w:rPr>
          <w:sz w:val="24"/>
          <w:szCs w:val="24"/>
        </w:rPr>
        <w:t>§ 1. СПРАВКА</w:t>
      </w:r>
    </w:p>
    <w:p w:rsidR="001E3F75" w:rsidRPr="00117B34" w:rsidRDefault="001E3F75" w:rsidP="00D577E6">
      <w:pPr>
        <w:jc w:val="center"/>
        <w:rPr>
          <w:sz w:val="18"/>
          <w:szCs w:val="18"/>
        </w:rPr>
      </w:pPr>
    </w:p>
    <w:tbl>
      <w:tblPr>
        <w:tblStyle w:val="af2"/>
        <w:tblW w:w="11165" w:type="dxa"/>
        <w:tblLook w:val="04A0" w:firstRow="1" w:lastRow="0" w:firstColumn="1" w:lastColumn="0" w:noHBand="0" w:noVBand="1"/>
      </w:tblPr>
      <w:tblGrid>
        <w:gridCol w:w="1914"/>
        <w:gridCol w:w="739"/>
        <w:gridCol w:w="711"/>
        <w:gridCol w:w="1467"/>
        <w:gridCol w:w="773"/>
        <w:gridCol w:w="1134"/>
        <w:gridCol w:w="791"/>
        <w:gridCol w:w="1117"/>
        <w:gridCol w:w="985"/>
        <w:gridCol w:w="1534"/>
      </w:tblGrid>
      <w:tr w:rsidR="0014344E" w:rsidRPr="00117B34" w:rsidTr="0014344E">
        <w:tc>
          <w:tcPr>
            <w:tcW w:w="1961" w:type="dxa"/>
            <w:vMerge w:val="restart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1" w:type="dxa"/>
            <w:vMerge w:val="restart"/>
            <w:vAlign w:val="center"/>
          </w:tcPr>
          <w:p w:rsidR="0014344E" w:rsidRPr="00117B34" w:rsidRDefault="0014344E" w:rsidP="00D577E6">
            <w:pPr>
              <w:ind w:left="-74"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Сатр коди</w:t>
            </w:r>
          </w:p>
          <w:p w:rsidR="0014344E" w:rsidRPr="00117B34" w:rsidRDefault="0014344E" w:rsidP="00D577E6">
            <w:pPr>
              <w:ind w:left="-74"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Код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строки</w:t>
            </w:r>
          </w:p>
        </w:tc>
        <w:tc>
          <w:tcPr>
            <w:tcW w:w="2198" w:type="dxa"/>
            <w:gridSpan w:val="2"/>
            <w:vAlign w:val="center"/>
          </w:tcPr>
          <w:p w:rsidR="0014344E" w:rsidRPr="00117B34" w:rsidRDefault="0014344E" w:rsidP="00D577E6">
            <w:pPr>
              <w:ind w:left="142" w:hanging="14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Иссиқ сув билан таъминланган квартира (уй)лар сони, бирлик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 xml:space="preserve">Число квартир (домов), имеющих </w:t>
            </w:r>
            <w:r w:rsidR="00EB51C4" w:rsidRPr="00117B34">
              <w:rPr>
                <w:rFonts w:ascii="Times New Roman" w:hAnsi="Times New Roman"/>
                <w:sz w:val="18"/>
                <w:szCs w:val="18"/>
              </w:rPr>
              <w:t>горячим водоснабжением</w:t>
            </w:r>
            <w:r w:rsidRPr="00117B34">
              <w:rPr>
                <w:rFonts w:ascii="Times New Roman" w:hAnsi="Times New Roman"/>
                <w:sz w:val="18"/>
                <w:szCs w:val="18"/>
              </w:rPr>
              <w:t>, единиц</w:t>
            </w:r>
          </w:p>
        </w:tc>
        <w:tc>
          <w:tcPr>
            <w:tcW w:w="1912" w:type="dxa"/>
            <w:gridSpan w:val="2"/>
            <w:vAlign w:val="center"/>
          </w:tcPr>
          <w:p w:rsidR="0014344E" w:rsidRPr="00117B34" w:rsidRDefault="0014344E" w:rsidP="00D577E6">
            <w:pPr>
              <w:ind w:left="142" w:hanging="142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Иссиқлик</w:t>
            </w:r>
            <w:r w:rsidR="00EB51C4" w:rsidRPr="00117B34">
              <w:rPr>
                <w:rFonts w:ascii="Times New Roman" w:hAnsi="Times New Roman"/>
                <w:b/>
                <w:sz w:val="18"/>
                <w:szCs w:val="18"/>
              </w:rPr>
              <w:t xml:space="preserve"> энергияси</w:t>
            </w: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 xml:space="preserve"> билан таъминланган квартира (уй)лар сони, бирлик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Число квартир (домов), имеющих</w:t>
            </w:r>
            <w:r w:rsidR="00EB51C4" w:rsidRPr="00117B34">
              <w:rPr>
                <w:rFonts w:ascii="Times New Roman" w:hAnsi="Times New Roman"/>
                <w:sz w:val="18"/>
                <w:szCs w:val="18"/>
              </w:rPr>
              <w:t xml:space="preserve"> отоплением</w:t>
            </w:r>
            <w:r w:rsidRPr="00117B34">
              <w:rPr>
                <w:rFonts w:ascii="Times New Roman" w:hAnsi="Times New Roman"/>
                <w:sz w:val="18"/>
                <w:szCs w:val="18"/>
              </w:rPr>
              <w:t>, единиц</w:t>
            </w:r>
          </w:p>
        </w:tc>
        <w:tc>
          <w:tcPr>
            <w:tcW w:w="1831" w:type="dxa"/>
            <w:gridSpan w:val="2"/>
            <w:vAlign w:val="center"/>
          </w:tcPr>
          <w:p w:rsidR="0062687D" w:rsidRDefault="0014344E" w:rsidP="0062687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Квартираларда ўрнатилган иссиқ сув ҳисоблагич асбоблари</w:t>
            </w:r>
            <w:r w:rsidRPr="00117B3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4344E" w:rsidRPr="00117B34" w:rsidRDefault="0014344E" w:rsidP="0062687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учета горячей воды, установленные в квартирах</w:t>
            </w:r>
          </w:p>
        </w:tc>
        <w:tc>
          <w:tcPr>
            <w:tcW w:w="2562" w:type="dxa"/>
            <w:gridSpan w:val="2"/>
            <w:tcBorders>
              <w:bottom w:val="single" w:sz="4" w:space="0" w:color="auto"/>
            </w:tcBorders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Кўп</w:t>
            </w:r>
            <w:r w:rsidR="0062687D" w:rsidRPr="0062687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квартирали уйларга кириш жойларида ўрнатилган иссиқлик энергиясини ҳисоблаш асбоблари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Приборы учета тепловой энергии, установленные на входе в многоквартирных жилых домах</w:t>
            </w:r>
          </w:p>
        </w:tc>
      </w:tr>
      <w:tr w:rsidR="0014344E" w:rsidRPr="00117B34" w:rsidTr="0014344E">
        <w:tc>
          <w:tcPr>
            <w:tcW w:w="1961" w:type="dxa"/>
            <w:vMerge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1" w:type="dxa"/>
            <w:vMerge/>
            <w:vAlign w:val="center"/>
          </w:tcPr>
          <w:p w:rsidR="0014344E" w:rsidRPr="00117B34" w:rsidRDefault="0014344E" w:rsidP="00D577E6">
            <w:pPr>
              <w:ind w:left="-74" w:right="-7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Жами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491" w:type="dxa"/>
            <w:vAlign w:val="center"/>
          </w:tcPr>
          <w:p w:rsidR="0014344E" w:rsidRPr="0062687D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z-Cyrl-UZ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шу жумладан</w:t>
            </w:r>
            <w:r w:rsidR="0062687D">
              <w:rPr>
                <w:rFonts w:ascii="Times New Roman" w:hAnsi="Times New Roman"/>
                <w:b/>
                <w:sz w:val="18"/>
                <w:szCs w:val="18"/>
                <w:lang w:val="uz-Cyrl-UZ"/>
              </w:rPr>
              <w:t>,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қишлоқ жойларида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 сельской местности</w:t>
            </w:r>
          </w:p>
        </w:tc>
        <w:tc>
          <w:tcPr>
            <w:tcW w:w="77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Жами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5" w:type="dxa"/>
            <w:vAlign w:val="center"/>
          </w:tcPr>
          <w:p w:rsidR="0014344E" w:rsidRPr="0062687D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z-Cyrl-UZ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шу жумладан</w:t>
            </w:r>
            <w:r w:rsidR="0062687D">
              <w:rPr>
                <w:rFonts w:ascii="Times New Roman" w:hAnsi="Times New Roman"/>
                <w:b/>
                <w:sz w:val="18"/>
                <w:szCs w:val="18"/>
                <w:lang w:val="uz-Cyrl-UZ"/>
              </w:rPr>
              <w:t>,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қишлоқ жойларида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 сельской местности</w:t>
            </w:r>
          </w:p>
        </w:tc>
        <w:tc>
          <w:tcPr>
            <w:tcW w:w="796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Жами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35" w:type="dxa"/>
            <w:vAlign w:val="center"/>
          </w:tcPr>
          <w:p w:rsidR="0014344E" w:rsidRPr="0062687D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z-Cyrl-UZ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шу жумладан</w:t>
            </w:r>
            <w:r w:rsidR="0062687D">
              <w:rPr>
                <w:rFonts w:ascii="Times New Roman" w:hAnsi="Times New Roman"/>
                <w:b/>
                <w:sz w:val="18"/>
                <w:szCs w:val="18"/>
                <w:lang w:val="uz-Cyrl-UZ"/>
              </w:rPr>
              <w:t>,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қишлоқ жойларида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 сельской местности</w:t>
            </w:r>
          </w:p>
        </w:tc>
        <w:tc>
          <w:tcPr>
            <w:tcW w:w="10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Жами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344E" w:rsidRPr="00470C39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шу жумладан</w:t>
            </w:r>
            <w:r w:rsidR="0062687D">
              <w:rPr>
                <w:rFonts w:ascii="Times New Roman" w:hAnsi="Times New Roman"/>
                <w:b/>
                <w:sz w:val="18"/>
                <w:szCs w:val="18"/>
                <w:lang w:val="uz-Cyrl-UZ"/>
              </w:rPr>
              <w:t>,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қишлоқ жойларида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 сельской местности</w:t>
            </w:r>
          </w:p>
        </w:tc>
      </w:tr>
      <w:tr w:rsidR="0014344E" w:rsidRPr="00117B34" w:rsidTr="00EB51C4">
        <w:tc>
          <w:tcPr>
            <w:tcW w:w="196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701" w:type="dxa"/>
            <w:vAlign w:val="center"/>
          </w:tcPr>
          <w:p w:rsidR="0014344E" w:rsidRPr="00117B34" w:rsidRDefault="0014344E" w:rsidP="00D577E6">
            <w:pPr>
              <w:ind w:left="-74" w:right="-7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Б</w:t>
            </w:r>
          </w:p>
        </w:tc>
        <w:tc>
          <w:tcPr>
            <w:tcW w:w="70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9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7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96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562" w:type="dxa"/>
            <w:tcBorders>
              <w:left w:val="single" w:sz="4" w:space="0" w:color="auto"/>
            </w:tcBorders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14344E" w:rsidRPr="00117B34" w:rsidTr="00EB51C4">
        <w:tc>
          <w:tcPr>
            <w:tcW w:w="1961" w:type="dxa"/>
            <w:vAlign w:val="center"/>
          </w:tcPr>
          <w:p w:rsidR="0014344E" w:rsidRPr="00117B34" w:rsidRDefault="0014344E" w:rsidP="00D577E6">
            <w:pPr>
              <w:ind w:left="142" w:hanging="142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Жами</w:t>
            </w:r>
          </w:p>
          <w:p w:rsidR="0014344E" w:rsidRPr="00117B34" w:rsidRDefault="0014344E" w:rsidP="00D577E6">
            <w:pPr>
              <w:ind w:left="142" w:hanging="142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701" w:type="dxa"/>
            <w:vAlign w:val="center"/>
          </w:tcPr>
          <w:p w:rsidR="0014344E" w:rsidRPr="00117B34" w:rsidRDefault="00BF41D7" w:rsidP="00D577E6">
            <w:pPr>
              <w:ind w:left="-74" w:right="-7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401</w:t>
            </w:r>
          </w:p>
        </w:tc>
        <w:tc>
          <w:tcPr>
            <w:tcW w:w="70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9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left w:val="single" w:sz="4" w:space="0" w:color="auto"/>
            </w:tcBorders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4344E" w:rsidRPr="00117B34" w:rsidTr="00EB51C4">
        <w:tc>
          <w:tcPr>
            <w:tcW w:w="1961" w:type="dxa"/>
            <w:vAlign w:val="center"/>
          </w:tcPr>
          <w:p w:rsidR="0014344E" w:rsidRPr="00117B34" w:rsidRDefault="0014344E" w:rsidP="00D577E6">
            <w:pPr>
              <w:ind w:left="142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шу жумладан</w:t>
            </w:r>
            <w:r w:rsidR="0062687D">
              <w:rPr>
                <w:rFonts w:ascii="Times New Roman" w:hAnsi="Times New Roman"/>
                <w:b/>
                <w:sz w:val="18"/>
                <w:szCs w:val="18"/>
                <w:lang w:val="uz-Cyrl-UZ"/>
              </w:rPr>
              <w:t>,</w:t>
            </w: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 xml:space="preserve"> туман ва шаҳарлар бўйича:</w:t>
            </w:r>
          </w:p>
          <w:p w:rsidR="0014344E" w:rsidRPr="00117B34" w:rsidRDefault="0014344E" w:rsidP="00D577E6">
            <w:pPr>
              <w:ind w:left="142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в том числе по районам и городам:</w:t>
            </w:r>
          </w:p>
        </w:tc>
        <w:tc>
          <w:tcPr>
            <w:tcW w:w="701" w:type="dxa"/>
            <w:vAlign w:val="center"/>
          </w:tcPr>
          <w:p w:rsidR="0014344E" w:rsidRPr="00117B34" w:rsidRDefault="0014344E" w:rsidP="00D577E6">
            <w:pPr>
              <w:ind w:left="-74" w:right="-7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9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left w:val="single" w:sz="4" w:space="0" w:color="auto"/>
            </w:tcBorders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4344E" w:rsidRPr="00117B34" w:rsidTr="0014344E">
        <w:tc>
          <w:tcPr>
            <w:tcW w:w="196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14344E" w:rsidRPr="00117B34" w:rsidRDefault="0014344E" w:rsidP="00D577E6">
            <w:pPr>
              <w:ind w:left="-74" w:right="-7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9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4344E" w:rsidRPr="00117B34" w:rsidTr="0014344E">
        <w:tc>
          <w:tcPr>
            <w:tcW w:w="196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14344E" w:rsidRPr="00117B34" w:rsidRDefault="0014344E" w:rsidP="00D577E6">
            <w:pPr>
              <w:ind w:left="-74" w:right="-7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9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4344E" w:rsidRPr="00117B34" w:rsidTr="0014344E">
        <w:tc>
          <w:tcPr>
            <w:tcW w:w="196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14344E" w:rsidRPr="00117B34" w:rsidRDefault="0014344E" w:rsidP="00D577E6">
            <w:pPr>
              <w:ind w:left="-74" w:right="-7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9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4344E" w:rsidRPr="00117B34" w:rsidTr="0014344E">
        <w:tc>
          <w:tcPr>
            <w:tcW w:w="196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14344E" w:rsidRPr="00117B34" w:rsidRDefault="0014344E" w:rsidP="00D577E6">
            <w:pPr>
              <w:ind w:left="-74" w:right="-7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91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77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96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2" w:type="dxa"/>
            <w:tcBorders>
              <w:left w:val="single" w:sz="4" w:space="0" w:color="auto"/>
            </w:tcBorders>
          </w:tcPr>
          <w:p w:rsidR="0014344E" w:rsidRPr="00117B34" w:rsidRDefault="0014344E" w:rsidP="00D577E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540C2B" w:rsidRPr="00117B34" w:rsidRDefault="00540C2B" w:rsidP="00D577E6">
      <w:pPr>
        <w:jc w:val="center"/>
        <w:rPr>
          <w:sz w:val="18"/>
          <w:szCs w:val="18"/>
        </w:rPr>
      </w:pPr>
    </w:p>
    <w:p w:rsidR="00540C2B" w:rsidRPr="00117B34" w:rsidRDefault="00540C2B" w:rsidP="00D577E6">
      <w:pPr>
        <w:jc w:val="center"/>
        <w:rPr>
          <w:sz w:val="18"/>
          <w:szCs w:val="18"/>
        </w:rPr>
      </w:pPr>
    </w:p>
    <w:p w:rsidR="001E3F75" w:rsidRPr="00117B34" w:rsidRDefault="001E3F75" w:rsidP="00D577E6">
      <w:pPr>
        <w:rPr>
          <w:sz w:val="18"/>
          <w:szCs w:val="18"/>
        </w:rPr>
      </w:pPr>
    </w:p>
    <w:p w:rsidR="0014344E" w:rsidRPr="00117B34" w:rsidRDefault="0014344E" w:rsidP="00D577E6">
      <w:pPr>
        <w:rPr>
          <w:sz w:val="18"/>
          <w:szCs w:val="18"/>
        </w:rPr>
      </w:pPr>
    </w:p>
    <w:p w:rsidR="0014344E" w:rsidRPr="00117B34" w:rsidRDefault="0014344E" w:rsidP="00D577E6">
      <w:pPr>
        <w:rPr>
          <w:sz w:val="18"/>
          <w:szCs w:val="18"/>
        </w:rPr>
      </w:pPr>
    </w:p>
    <w:p w:rsidR="003F0D40" w:rsidRPr="00117B34" w:rsidRDefault="003F0D40" w:rsidP="00D577E6">
      <w:pPr>
        <w:rPr>
          <w:sz w:val="18"/>
          <w:szCs w:val="18"/>
        </w:rPr>
      </w:pPr>
    </w:p>
    <w:p w:rsidR="003F0D40" w:rsidRPr="00117B34" w:rsidRDefault="003F0D40" w:rsidP="00D577E6">
      <w:pPr>
        <w:rPr>
          <w:sz w:val="18"/>
          <w:szCs w:val="1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1E3F75" w:rsidRPr="00117B34" w:rsidTr="007876B6">
        <w:tc>
          <w:tcPr>
            <w:tcW w:w="10881" w:type="dxa"/>
          </w:tcPr>
          <w:p w:rsidR="008C318B" w:rsidRDefault="00617CC0" w:rsidP="008C318B">
            <w:pPr>
              <w:pStyle w:val="ad"/>
              <w:ind w:left="0" w:firstLine="0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lastRenderedPageBreak/>
              <w:t xml:space="preserve">Изоҳ: агар ҳисоботда кўрсатилган маълумотлар олдинги даврларда тақдим этилганидан тубдан фарқ қилса, </w:t>
            </w:r>
            <w:r w:rsidR="008C318B">
              <w:rPr>
                <w:b/>
                <w:sz w:val="18"/>
                <w:szCs w:val="18"/>
                <w:lang w:val="uz-Cyrl-UZ"/>
              </w:rPr>
              <w:t xml:space="preserve">бунинг </w:t>
            </w:r>
            <w:r w:rsidRPr="00117B34">
              <w:rPr>
                <w:b/>
                <w:sz w:val="18"/>
                <w:szCs w:val="18"/>
              </w:rPr>
              <w:t>сабабини кўрсатинг (ҳисоботни тўлдириш билан боғлиқ бўлган бошқа сабабларни ҳам инобатга олган ҳолда).</w:t>
            </w:r>
          </w:p>
          <w:p w:rsidR="001E3F75" w:rsidRPr="008C318B" w:rsidRDefault="00617CC0" w:rsidP="008C318B">
            <w:pPr>
              <w:pStyle w:val="ad"/>
              <w:ind w:left="0" w:firstLine="0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Примечание: если указанные в отчете данные существенно отличаются от представленных в предыдущие периоды, укажите причину (с учетом других причин, связанных с заполнением отчета).</w:t>
            </w:r>
          </w:p>
        </w:tc>
      </w:tr>
      <w:tr w:rsidR="001E3F75" w:rsidRPr="00117B34" w:rsidTr="007876B6">
        <w:tc>
          <w:tcPr>
            <w:tcW w:w="10881" w:type="dxa"/>
          </w:tcPr>
          <w:p w:rsidR="001E3F75" w:rsidRPr="00117B34" w:rsidRDefault="001E3F75" w:rsidP="00D577E6">
            <w:pPr>
              <w:rPr>
                <w:sz w:val="18"/>
                <w:szCs w:val="18"/>
              </w:rPr>
            </w:pPr>
          </w:p>
        </w:tc>
      </w:tr>
    </w:tbl>
    <w:p w:rsidR="001E3F75" w:rsidRPr="00117B34" w:rsidRDefault="001E3F75" w:rsidP="00D577E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3"/>
        <w:gridCol w:w="1814"/>
        <w:gridCol w:w="1813"/>
        <w:gridCol w:w="1814"/>
        <w:gridCol w:w="1813"/>
        <w:gridCol w:w="1814"/>
      </w:tblGrid>
      <w:tr w:rsidR="00734579" w:rsidRPr="00117B34" w:rsidTr="008C318B">
        <w:tc>
          <w:tcPr>
            <w:tcW w:w="10881" w:type="dxa"/>
            <w:gridSpan w:val="6"/>
            <w:vAlign w:val="center"/>
          </w:tcPr>
          <w:p w:rsidR="006E6CDA" w:rsidRPr="00117B34" w:rsidRDefault="006E6CDA" w:rsidP="00D577E6">
            <w:pPr>
              <w:pStyle w:val="af1"/>
              <w:jc w:val="center"/>
              <w:rPr>
                <w:rFonts w:ascii="Times New Roman" w:hAnsi="Times New Roman"/>
                <w:b/>
                <w:sz w:val="18"/>
              </w:rPr>
            </w:pPr>
            <w:r w:rsidRPr="00117B34">
              <w:rPr>
                <w:rFonts w:ascii="Times New Roman" w:hAnsi="Times New Roman"/>
                <w:b/>
                <w:sz w:val="18"/>
              </w:rPr>
              <w:t>Статистика ҳисоботи шаклини тўлдиришга сарфланган вақт, соатда (кераклисини белгиланг)</w:t>
            </w:r>
          </w:p>
          <w:p w:rsidR="00734579" w:rsidRPr="00117B34" w:rsidRDefault="006E6CDA" w:rsidP="00D577E6">
            <w:pPr>
              <w:pStyle w:val="af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</w:rPr>
              <w:t>Время, затраченное на заполнение формы статистической отчетности, в часах (нужное отметить)</w:t>
            </w:r>
          </w:p>
        </w:tc>
      </w:tr>
      <w:tr w:rsidR="00734579" w:rsidRPr="00117B34" w:rsidTr="008C318B">
        <w:trPr>
          <w:trHeight w:val="567"/>
        </w:trPr>
        <w:tc>
          <w:tcPr>
            <w:tcW w:w="1813" w:type="dxa"/>
            <w:vAlign w:val="center"/>
          </w:tcPr>
          <w:p w:rsidR="00734579" w:rsidRPr="00117B34" w:rsidRDefault="00734579" w:rsidP="00D577E6">
            <w:pPr>
              <w:pStyle w:val="af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1 соатгача</w:t>
            </w:r>
          </w:p>
          <w:p w:rsidR="00734579" w:rsidRPr="00117B34" w:rsidRDefault="00734579" w:rsidP="00D577E6">
            <w:pPr>
              <w:pStyle w:val="af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до 1 часа</w:t>
            </w:r>
          </w:p>
        </w:tc>
        <w:tc>
          <w:tcPr>
            <w:tcW w:w="1814" w:type="dxa"/>
            <w:vAlign w:val="center"/>
          </w:tcPr>
          <w:p w:rsidR="00734579" w:rsidRPr="00117B34" w:rsidRDefault="00734579" w:rsidP="00D577E6">
            <w:pPr>
              <w:pStyle w:val="af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1-2</w:t>
            </w:r>
          </w:p>
        </w:tc>
        <w:tc>
          <w:tcPr>
            <w:tcW w:w="1813" w:type="dxa"/>
            <w:vAlign w:val="center"/>
          </w:tcPr>
          <w:p w:rsidR="00734579" w:rsidRPr="00117B34" w:rsidRDefault="00734579" w:rsidP="00D577E6">
            <w:pPr>
              <w:pStyle w:val="af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2-4</w:t>
            </w:r>
          </w:p>
        </w:tc>
        <w:tc>
          <w:tcPr>
            <w:tcW w:w="1814" w:type="dxa"/>
            <w:vAlign w:val="center"/>
          </w:tcPr>
          <w:p w:rsidR="00734579" w:rsidRPr="00117B34" w:rsidRDefault="00734579" w:rsidP="00D577E6">
            <w:pPr>
              <w:pStyle w:val="af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4-8</w:t>
            </w:r>
          </w:p>
        </w:tc>
        <w:tc>
          <w:tcPr>
            <w:tcW w:w="1813" w:type="dxa"/>
            <w:vAlign w:val="center"/>
          </w:tcPr>
          <w:p w:rsidR="00734579" w:rsidRPr="00117B34" w:rsidRDefault="00734579" w:rsidP="00D577E6">
            <w:pPr>
              <w:pStyle w:val="af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8-10</w:t>
            </w:r>
          </w:p>
        </w:tc>
        <w:tc>
          <w:tcPr>
            <w:tcW w:w="1814" w:type="dxa"/>
            <w:vAlign w:val="center"/>
          </w:tcPr>
          <w:p w:rsidR="00734579" w:rsidRPr="00117B34" w:rsidRDefault="00734579" w:rsidP="00D577E6">
            <w:pPr>
              <w:pStyle w:val="af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34">
              <w:rPr>
                <w:rFonts w:ascii="Times New Roman" w:hAnsi="Times New Roman"/>
                <w:b/>
                <w:sz w:val="18"/>
                <w:szCs w:val="18"/>
              </w:rPr>
              <w:t>10 соатдан ортиқ</w:t>
            </w:r>
          </w:p>
          <w:p w:rsidR="00734579" w:rsidRPr="00117B34" w:rsidRDefault="00734579" w:rsidP="00D577E6">
            <w:pPr>
              <w:pStyle w:val="af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B34">
              <w:rPr>
                <w:rFonts w:ascii="Times New Roman" w:hAnsi="Times New Roman"/>
                <w:sz w:val="18"/>
                <w:szCs w:val="18"/>
              </w:rPr>
              <w:t>более 10 часов</w:t>
            </w:r>
          </w:p>
        </w:tc>
      </w:tr>
    </w:tbl>
    <w:p w:rsidR="00734579" w:rsidRPr="00117B34" w:rsidRDefault="00734579" w:rsidP="00D577E6">
      <w:pPr>
        <w:rPr>
          <w:sz w:val="18"/>
          <w:szCs w:val="18"/>
        </w:rPr>
      </w:pPr>
    </w:p>
    <w:tbl>
      <w:tblPr>
        <w:tblpPr w:leftFromText="180" w:rightFromText="180" w:vertAnchor="text" w:horzAnchor="margin" w:tblpY="121"/>
        <w:tblW w:w="10773" w:type="dxa"/>
        <w:tblLayout w:type="fixed"/>
        <w:tblLook w:val="0000" w:firstRow="0" w:lastRow="0" w:firstColumn="0" w:lastColumn="0" w:noHBand="0" w:noVBand="0"/>
      </w:tblPr>
      <w:tblGrid>
        <w:gridCol w:w="3227"/>
        <w:gridCol w:w="2619"/>
        <w:gridCol w:w="2410"/>
        <w:gridCol w:w="2517"/>
      </w:tblGrid>
      <w:tr w:rsidR="001E3F75" w:rsidRPr="00117B34" w:rsidTr="005751A7">
        <w:trPr>
          <w:trHeight w:val="1418"/>
        </w:trPr>
        <w:tc>
          <w:tcPr>
            <w:tcW w:w="3227" w:type="dxa"/>
          </w:tcPr>
          <w:p w:rsidR="001E3F75" w:rsidRPr="00117B34" w:rsidRDefault="001E3F75" w:rsidP="008C318B">
            <w:pPr>
              <w:rPr>
                <w:b/>
                <w:noProof/>
                <w:sz w:val="18"/>
                <w:szCs w:val="18"/>
              </w:rPr>
            </w:pPr>
          </w:p>
          <w:p w:rsidR="001E3F75" w:rsidRPr="00117B34" w:rsidRDefault="001E3F75" w:rsidP="008C318B">
            <w:pPr>
              <w:rPr>
                <w:b/>
                <w:noProof/>
                <w:sz w:val="18"/>
                <w:szCs w:val="18"/>
              </w:rPr>
            </w:pPr>
            <w:r w:rsidRPr="00117B34">
              <w:rPr>
                <w:b/>
                <w:noProof/>
                <w:sz w:val="18"/>
                <w:szCs w:val="18"/>
              </w:rPr>
              <w:t>Раҳбар</w:t>
            </w:r>
          </w:p>
          <w:p w:rsidR="001E3F75" w:rsidRPr="00117B34" w:rsidRDefault="001E3F75" w:rsidP="008C318B">
            <w:pPr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2619" w:type="dxa"/>
          </w:tcPr>
          <w:p w:rsidR="001E3F75" w:rsidRPr="00117B34" w:rsidRDefault="001E3F75" w:rsidP="008C318B">
            <w:pPr>
              <w:jc w:val="center"/>
              <w:rPr>
                <w:sz w:val="18"/>
                <w:szCs w:val="18"/>
              </w:rPr>
            </w:pPr>
          </w:p>
          <w:p w:rsidR="001E3F75" w:rsidRPr="00117B34" w:rsidRDefault="001E3F75" w:rsidP="008C318B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__________________________</w:t>
            </w:r>
          </w:p>
          <w:p w:rsidR="001E3F75" w:rsidRPr="00117B34" w:rsidRDefault="001E3F75" w:rsidP="008C318B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(Ф.И.</w:t>
            </w:r>
            <w:r w:rsidR="00297AC4" w:rsidRPr="00117B34">
              <w:rPr>
                <w:b/>
                <w:sz w:val="18"/>
                <w:szCs w:val="18"/>
              </w:rPr>
              <w:t>О</w:t>
            </w:r>
            <w:r w:rsidRPr="00117B34">
              <w:rPr>
                <w:b/>
                <w:sz w:val="18"/>
                <w:szCs w:val="18"/>
              </w:rPr>
              <w:t>.)</w:t>
            </w:r>
          </w:p>
          <w:p w:rsidR="001E3F75" w:rsidRPr="00117B34" w:rsidRDefault="001E3F75" w:rsidP="008C318B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(Ф.И.О.)</w:t>
            </w:r>
          </w:p>
        </w:tc>
        <w:tc>
          <w:tcPr>
            <w:tcW w:w="4927" w:type="dxa"/>
            <w:gridSpan w:val="2"/>
          </w:tcPr>
          <w:tbl>
            <w:tblPr>
              <w:tblpPr w:leftFromText="180" w:rightFromText="180" w:vertAnchor="text" w:horzAnchor="margin" w:tblpX="108" w:tblpY="-44"/>
              <w:tblW w:w="10881" w:type="dxa"/>
              <w:tblLayout w:type="fixed"/>
              <w:tblLook w:val="0000" w:firstRow="0" w:lastRow="0" w:firstColumn="0" w:lastColumn="0" w:noHBand="0" w:noVBand="0"/>
            </w:tblPr>
            <w:tblGrid>
              <w:gridCol w:w="10881"/>
            </w:tblGrid>
            <w:tr w:rsidR="001E3F75" w:rsidRPr="00117B34">
              <w:tc>
                <w:tcPr>
                  <w:tcW w:w="50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E3F75" w:rsidRPr="00117B34" w:rsidRDefault="001E3F75" w:rsidP="008C318B">
                  <w:pPr>
                    <w:rPr>
                      <w:b/>
                      <w:sz w:val="18"/>
                      <w:szCs w:val="18"/>
                    </w:rPr>
                  </w:pPr>
                  <w:r w:rsidRPr="00117B34">
                    <w:rPr>
                      <w:b/>
                      <w:sz w:val="18"/>
                      <w:szCs w:val="18"/>
                    </w:rPr>
                    <w:t>ЭРИ сертификатининг тартиб рақами</w:t>
                  </w:r>
                  <w:r w:rsidR="005751A7">
                    <w:rPr>
                      <w:b/>
                      <w:sz w:val="18"/>
                      <w:szCs w:val="18"/>
                      <w:lang w:val="uz-Cyrl-UZ"/>
                    </w:rPr>
                    <w:t xml:space="preserve"> </w:t>
                  </w:r>
                  <w:r w:rsidRPr="005751A7">
                    <w:rPr>
                      <w:sz w:val="18"/>
                      <w:szCs w:val="18"/>
                    </w:rPr>
                    <w:t>_________________</w:t>
                  </w:r>
                </w:p>
                <w:p w:rsidR="001E3F75" w:rsidRPr="00117B34" w:rsidRDefault="001E3F75" w:rsidP="008C318B">
                  <w:pPr>
                    <w:spacing w:after="60"/>
                    <w:rPr>
                      <w:sz w:val="18"/>
                      <w:szCs w:val="18"/>
                    </w:rPr>
                  </w:pPr>
                  <w:r w:rsidRPr="00117B34">
                    <w:rPr>
                      <w:sz w:val="18"/>
                      <w:szCs w:val="18"/>
                    </w:rPr>
                    <w:t>Номер сертификата ЭЦП</w:t>
                  </w:r>
                  <w:r w:rsidRPr="00117B34">
                    <w:rPr>
                      <w:sz w:val="18"/>
                      <w:szCs w:val="18"/>
                    </w:rPr>
                    <w:tab/>
                  </w:r>
                </w:p>
                <w:p w:rsidR="005751A7" w:rsidRDefault="005751A7" w:rsidP="008C318B">
                  <w:pPr>
                    <w:rPr>
                      <w:b/>
                      <w:sz w:val="18"/>
                      <w:szCs w:val="18"/>
                    </w:rPr>
                  </w:pPr>
                </w:p>
                <w:p w:rsidR="001E3F75" w:rsidRPr="00117B34" w:rsidRDefault="001E3F75" w:rsidP="008C318B">
                  <w:pPr>
                    <w:rPr>
                      <w:b/>
                      <w:sz w:val="18"/>
                      <w:szCs w:val="18"/>
                    </w:rPr>
                  </w:pPr>
                  <w:r w:rsidRPr="00117B34">
                    <w:rPr>
                      <w:b/>
                      <w:sz w:val="18"/>
                      <w:szCs w:val="18"/>
                    </w:rPr>
                    <w:t>Сертификатнинг амал қилиш муддати</w:t>
                  </w:r>
                  <w:r w:rsidR="005751A7">
                    <w:rPr>
                      <w:b/>
                      <w:sz w:val="18"/>
                      <w:szCs w:val="18"/>
                      <w:lang w:val="uz-Cyrl-UZ"/>
                    </w:rPr>
                    <w:t xml:space="preserve"> </w:t>
                  </w:r>
                  <w:r w:rsidRPr="005751A7">
                    <w:rPr>
                      <w:sz w:val="18"/>
                      <w:szCs w:val="18"/>
                    </w:rPr>
                    <w:t>_________________</w:t>
                  </w:r>
                </w:p>
                <w:p w:rsidR="001E3F75" w:rsidRPr="00117B34" w:rsidRDefault="001E3F75" w:rsidP="008C318B">
                  <w:pPr>
                    <w:rPr>
                      <w:sz w:val="18"/>
                      <w:szCs w:val="18"/>
                    </w:rPr>
                  </w:pPr>
                  <w:r w:rsidRPr="00117B34">
                    <w:rPr>
                      <w:sz w:val="18"/>
                      <w:szCs w:val="18"/>
                    </w:rPr>
                    <w:t>Срок действия сертификата</w:t>
                  </w:r>
                </w:p>
              </w:tc>
            </w:tr>
          </w:tbl>
          <w:p w:rsidR="001E3F75" w:rsidRPr="00117B34" w:rsidRDefault="001E3F75" w:rsidP="008C318B">
            <w:pPr>
              <w:rPr>
                <w:sz w:val="18"/>
                <w:szCs w:val="18"/>
              </w:rPr>
            </w:pPr>
          </w:p>
        </w:tc>
      </w:tr>
      <w:tr w:rsidR="001E3F75" w:rsidRPr="00117B34" w:rsidTr="005751A7">
        <w:trPr>
          <w:trHeight w:val="902"/>
        </w:trPr>
        <w:tc>
          <w:tcPr>
            <w:tcW w:w="3227" w:type="dxa"/>
          </w:tcPr>
          <w:p w:rsidR="00D577E6" w:rsidRPr="00117B34" w:rsidRDefault="00D577E6" w:rsidP="008C318B">
            <w:pPr>
              <w:rPr>
                <w:b/>
                <w:noProof/>
                <w:sz w:val="18"/>
                <w:szCs w:val="18"/>
              </w:rPr>
            </w:pPr>
            <w:r w:rsidRPr="00117B34">
              <w:rPr>
                <w:b/>
                <w:noProof/>
                <w:sz w:val="18"/>
                <w:szCs w:val="18"/>
              </w:rPr>
              <w:t xml:space="preserve">Статистика ҳисоботини тузиш учун масъул бўлган мансабдор шахс </w:t>
            </w:r>
          </w:p>
          <w:p w:rsidR="001E3F75" w:rsidRPr="00117B34" w:rsidRDefault="00D577E6" w:rsidP="008C318B">
            <w:pPr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 xml:space="preserve">Должностное лицо, ответственное </w:t>
            </w:r>
            <w:r w:rsidRPr="00117B34">
              <w:rPr>
                <w:sz w:val="18"/>
                <w:szCs w:val="18"/>
              </w:rPr>
              <w:br/>
              <w:t>за составление статистического отчета</w:t>
            </w:r>
          </w:p>
        </w:tc>
        <w:tc>
          <w:tcPr>
            <w:tcW w:w="2619" w:type="dxa"/>
          </w:tcPr>
          <w:p w:rsidR="001E3F75" w:rsidRPr="00117B34" w:rsidRDefault="001E3F75" w:rsidP="008C318B">
            <w:pPr>
              <w:jc w:val="center"/>
              <w:rPr>
                <w:sz w:val="18"/>
                <w:szCs w:val="18"/>
              </w:rPr>
            </w:pPr>
          </w:p>
          <w:p w:rsidR="001E3F75" w:rsidRPr="00117B34" w:rsidRDefault="001E3F75" w:rsidP="008C318B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_______________________</w:t>
            </w:r>
          </w:p>
          <w:p w:rsidR="001E3F75" w:rsidRPr="00117B34" w:rsidRDefault="001E3F75" w:rsidP="008C318B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(Ф.И.</w:t>
            </w:r>
            <w:r w:rsidR="00297AC4" w:rsidRPr="00117B34">
              <w:rPr>
                <w:b/>
                <w:sz w:val="18"/>
                <w:szCs w:val="18"/>
              </w:rPr>
              <w:t>О</w:t>
            </w:r>
            <w:r w:rsidRPr="00117B34">
              <w:rPr>
                <w:b/>
                <w:sz w:val="18"/>
                <w:szCs w:val="18"/>
              </w:rPr>
              <w:t>.)</w:t>
            </w:r>
          </w:p>
          <w:p w:rsidR="001E3F75" w:rsidRPr="00117B34" w:rsidRDefault="001E3F75" w:rsidP="008C318B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(Ф.И.О.)</w:t>
            </w:r>
          </w:p>
        </w:tc>
        <w:tc>
          <w:tcPr>
            <w:tcW w:w="2410" w:type="dxa"/>
          </w:tcPr>
          <w:p w:rsidR="001E3F75" w:rsidRPr="00117B34" w:rsidRDefault="001E3F75" w:rsidP="008C318B">
            <w:pPr>
              <w:rPr>
                <w:sz w:val="18"/>
                <w:szCs w:val="18"/>
              </w:rPr>
            </w:pPr>
          </w:p>
          <w:p w:rsidR="001E3F75" w:rsidRPr="00117B34" w:rsidRDefault="001E3F75" w:rsidP="008C318B">
            <w:pPr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_____________________</w:t>
            </w:r>
          </w:p>
          <w:p w:rsidR="001E3F75" w:rsidRPr="00117B34" w:rsidRDefault="001E3F75" w:rsidP="008C318B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(мансаби)</w:t>
            </w:r>
          </w:p>
          <w:p w:rsidR="001E3F75" w:rsidRPr="00117B34" w:rsidRDefault="001E3F75" w:rsidP="008C318B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(должность)</w:t>
            </w:r>
          </w:p>
        </w:tc>
        <w:tc>
          <w:tcPr>
            <w:tcW w:w="2517" w:type="dxa"/>
          </w:tcPr>
          <w:p w:rsidR="001E3F75" w:rsidRPr="00117B34" w:rsidRDefault="001E3F75" w:rsidP="008C318B">
            <w:pPr>
              <w:jc w:val="center"/>
              <w:rPr>
                <w:sz w:val="18"/>
                <w:szCs w:val="18"/>
              </w:rPr>
            </w:pPr>
          </w:p>
          <w:p w:rsidR="001E3F75" w:rsidRPr="005751A7" w:rsidRDefault="001E3F75" w:rsidP="008C318B">
            <w:pPr>
              <w:jc w:val="center"/>
              <w:rPr>
                <w:sz w:val="18"/>
                <w:szCs w:val="18"/>
              </w:rPr>
            </w:pPr>
            <w:r w:rsidRPr="005751A7">
              <w:rPr>
                <w:sz w:val="18"/>
                <w:szCs w:val="18"/>
              </w:rPr>
              <w:t>_____________________</w:t>
            </w:r>
          </w:p>
          <w:p w:rsidR="001E3F75" w:rsidRPr="00117B34" w:rsidRDefault="001E3F75" w:rsidP="008C318B">
            <w:pPr>
              <w:jc w:val="center"/>
              <w:rPr>
                <w:b/>
                <w:sz w:val="18"/>
                <w:szCs w:val="18"/>
              </w:rPr>
            </w:pPr>
            <w:r w:rsidRPr="00117B34">
              <w:rPr>
                <w:b/>
                <w:sz w:val="18"/>
                <w:szCs w:val="18"/>
              </w:rPr>
              <w:t>(алоқа телефони)</w:t>
            </w:r>
          </w:p>
          <w:p w:rsidR="001E3F75" w:rsidRPr="00117B34" w:rsidRDefault="001E3F75" w:rsidP="008C318B">
            <w:pPr>
              <w:jc w:val="center"/>
              <w:rPr>
                <w:sz w:val="18"/>
                <w:szCs w:val="18"/>
              </w:rPr>
            </w:pPr>
            <w:r w:rsidRPr="00117B34"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5751A7" w:rsidRDefault="005751A7" w:rsidP="00D577E6">
      <w:pPr>
        <w:pStyle w:val="a5"/>
        <w:spacing w:before="60"/>
        <w:jc w:val="left"/>
        <w:rPr>
          <w:rFonts w:ascii="Times New Roman" w:hAnsi="Times New Roman"/>
          <w:sz w:val="18"/>
          <w:szCs w:val="18"/>
        </w:rPr>
      </w:pPr>
    </w:p>
    <w:p w:rsidR="005751A7" w:rsidRDefault="005751A7" w:rsidP="00D577E6">
      <w:pPr>
        <w:pStyle w:val="a5"/>
        <w:spacing w:before="60"/>
        <w:jc w:val="left"/>
        <w:rPr>
          <w:rFonts w:ascii="Times New Roman" w:hAnsi="Times New Roman"/>
          <w:sz w:val="18"/>
          <w:szCs w:val="18"/>
        </w:rPr>
      </w:pPr>
    </w:p>
    <w:p w:rsidR="001E3F75" w:rsidRPr="00117B34" w:rsidRDefault="001E3F75" w:rsidP="005751A7">
      <w:pPr>
        <w:pStyle w:val="a5"/>
        <w:spacing w:before="60"/>
        <w:ind w:firstLine="284"/>
        <w:jc w:val="left"/>
        <w:rPr>
          <w:rFonts w:ascii="Times New Roman" w:hAnsi="Times New Roman"/>
          <w:sz w:val="18"/>
          <w:szCs w:val="18"/>
        </w:rPr>
      </w:pPr>
      <w:r w:rsidRPr="00117B34">
        <w:rPr>
          <w:rFonts w:ascii="Times New Roman" w:hAnsi="Times New Roman"/>
          <w:sz w:val="18"/>
          <w:szCs w:val="18"/>
        </w:rPr>
        <w:t>Ташкилотнинг электрон почта манзили:</w:t>
      </w:r>
      <w:r w:rsidR="005751A7">
        <w:rPr>
          <w:rFonts w:ascii="Times New Roman" w:hAnsi="Times New Roman"/>
          <w:sz w:val="18"/>
          <w:szCs w:val="18"/>
          <w:lang w:val="uz-Cyrl-UZ"/>
        </w:rPr>
        <w:t xml:space="preserve"> </w:t>
      </w:r>
      <w:r w:rsidRPr="000B2A43">
        <w:rPr>
          <w:rFonts w:ascii="Times New Roman" w:hAnsi="Times New Roman"/>
          <w:b w:val="0"/>
          <w:sz w:val="18"/>
          <w:szCs w:val="18"/>
        </w:rPr>
        <w:t>__________________________________________</w:t>
      </w:r>
      <w:r w:rsidRPr="00117B34">
        <w:rPr>
          <w:rFonts w:ascii="Times New Roman" w:hAnsi="Times New Roman"/>
          <w:sz w:val="18"/>
          <w:szCs w:val="18"/>
        </w:rPr>
        <w:t xml:space="preserve"> </w:t>
      </w:r>
    </w:p>
    <w:p w:rsidR="001E3F75" w:rsidRPr="00117B34" w:rsidRDefault="001E3F75" w:rsidP="005751A7">
      <w:pPr>
        <w:spacing w:after="120"/>
        <w:ind w:firstLine="284"/>
        <w:rPr>
          <w:caps/>
          <w:sz w:val="18"/>
          <w:szCs w:val="18"/>
        </w:rPr>
      </w:pPr>
      <w:r w:rsidRPr="00117B34">
        <w:rPr>
          <w:sz w:val="18"/>
          <w:szCs w:val="18"/>
        </w:rPr>
        <w:t>Адрес электронной почты организации</w:t>
      </w:r>
      <w:r w:rsidRPr="00117B34">
        <w:rPr>
          <w:caps/>
          <w:sz w:val="18"/>
          <w:szCs w:val="18"/>
        </w:rPr>
        <w:t>:</w:t>
      </w:r>
    </w:p>
    <w:p w:rsidR="00D577E6" w:rsidRPr="00117B34" w:rsidRDefault="00D577E6" w:rsidP="005751A7">
      <w:pPr>
        <w:ind w:firstLine="284"/>
        <w:jc w:val="both"/>
        <w:rPr>
          <w:b/>
          <w:noProof/>
          <w:sz w:val="18"/>
          <w:szCs w:val="18"/>
        </w:rPr>
      </w:pPr>
      <w:r w:rsidRPr="00117B34">
        <w:rPr>
          <w:b/>
          <w:noProof/>
          <w:sz w:val="18"/>
          <w:szCs w:val="18"/>
        </w:rPr>
        <w:t>Статистика ҳисоботи Ўзбекистон Республикаси Давлат солиқ қўмитаси ҳузуридаги “Янги технологиялар” илмий-ахборот маркази” давлат унитар корхонаси томонидан берилган электрон рақамли имзо билан тасдиқланади.</w:t>
      </w:r>
    </w:p>
    <w:p w:rsidR="00D577E6" w:rsidRPr="00117B34" w:rsidRDefault="00D577E6" w:rsidP="00D577E6">
      <w:pPr>
        <w:ind w:firstLine="284"/>
        <w:jc w:val="both"/>
        <w:rPr>
          <w:noProof/>
          <w:sz w:val="18"/>
          <w:szCs w:val="18"/>
        </w:rPr>
      </w:pPr>
      <w:r w:rsidRPr="00117B34">
        <w:rPr>
          <w:noProof/>
          <w:sz w:val="18"/>
          <w:szCs w:val="18"/>
        </w:rPr>
        <w:t>Статистический отчет подтверждается электронной цифровой подписью, выданной Государственным унитарным предприятие</w:t>
      </w:r>
      <w:r w:rsidR="005751A7">
        <w:rPr>
          <w:noProof/>
          <w:sz w:val="18"/>
          <w:szCs w:val="18"/>
        </w:rPr>
        <w:t xml:space="preserve">м «Научно-информационный центр </w:t>
      </w:r>
      <w:r w:rsidRPr="00117B34">
        <w:rPr>
          <w:noProof/>
          <w:sz w:val="18"/>
          <w:szCs w:val="18"/>
        </w:rPr>
        <w:t>«Янги технологиялар» Государственного налогового комитета Республики Узбекистан.</w:t>
      </w:r>
    </w:p>
    <w:sectPr w:rsidR="00D577E6" w:rsidRPr="00117B34" w:rsidSect="001234F4">
      <w:headerReference w:type="default" r:id="rId6"/>
      <w:footerReference w:type="default" r:id="rId7"/>
      <w:pgSz w:w="11906" w:h="16838" w:code="9"/>
      <w:pgMar w:top="567" w:right="567" w:bottom="142" w:left="567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A74" w:rsidRDefault="006A5A74">
      <w:r>
        <w:separator/>
      </w:r>
    </w:p>
  </w:endnote>
  <w:endnote w:type="continuationSeparator" w:id="0">
    <w:p w:rsidR="006A5A74" w:rsidRDefault="006A5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Uzbek">
    <w:altName w:val="Times New Roman"/>
    <w:charset w:val="00"/>
    <w:family w:val="auto"/>
    <w:pitch w:val="variable"/>
    <w:sig w:usb0="00000001" w:usb1="00000000" w:usb2="00000000" w:usb3="00000000" w:csb0="00000097" w:csb1="00000000"/>
  </w:font>
  <w:font w:name="Uzbalt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do_uzb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AE" w:rsidRDefault="003C6CAE">
    <w:pPr>
      <w:pStyle w:val="ab"/>
      <w:jc w:val="right"/>
    </w:pPr>
  </w:p>
  <w:p w:rsidR="003C6CAE" w:rsidRDefault="003C6CA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A74" w:rsidRDefault="006A5A74">
      <w:r>
        <w:separator/>
      </w:r>
    </w:p>
  </w:footnote>
  <w:footnote w:type="continuationSeparator" w:id="0">
    <w:p w:rsidR="006A5A74" w:rsidRDefault="006A5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1770079"/>
      <w:docPartObj>
        <w:docPartGallery w:val="Page Numbers (Top of Page)"/>
        <w:docPartUnique/>
      </w:docPartObj>
    </w:sdtPr>
    <w:sdtEndPr/>
    <w:sdtContent>
      <w:p w:rsidR="003C6CAE" w:rsidRDefault="003C6CAE">
        <w:pPr>
          <w:pStyle w:val="a9"/>
          <w:jc w:val="center"/>
        </w:pPr>
      </w:p>
      <w:p w:rsidR="003C6CAE" w:rsidRDefault="003C6CAE">
        <w:pPr>
          <w:pStyle w:val="a9"/>
          <w:jc w:val="center"/>
        </w:pPr>
      </w:p>
      <w:p w:rsidR="003C6CAE" w:rsidRDefault="003C6C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A39">
          <w:rPr>
            <w:noProof/>
          </w:rPr>
          <w:t>4</w:t>
        </w:r>
        <w:r>
          <w:fldChar w:fldCharType="end"/>
        </w:r>
      </w:p>
    </w:sdtContent>
  </w:sdt>
  <w:p w:rsidR="003C6CAE" w:rsidRDefault="003C6C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362D"/>
    <w:rsid w:val="00001A2B"/>
    <w:rsid w:val="00006EF5"/>
    <w:rsid w:val="00012F69"/>
    <w:rsid w:val="000170B4"/>
    <w:rsid w:val="00022EBB"/>
    <w:rsid w:val="00023AB7"/>
    <w:rsid w:val="000259E0"/>
    <w:rsid w:val="0002639C"/>
    <w:rsid w:val="00026D7D"/>
    <w:rsid w:val="00035092"/>
    <w:rsid w:val="00041894"/>
    <w:rsid w:val="000446E3"/>
    <w:rsid w:val="00045092"/>
    <w:rsid w:val="000518A0"/>
    <w:rsid w:val="0005716F"/>
    <w:rsid w:val="000651E1"/>
    <w:rsid w:val="00070A53"/>
    <w:rsid w:val="00073165"/>
    <w:rsid w:val="00086C1B"/>
    <w:rsid w:val="000969DB"/>
    <w:rsid w:val="000A1B6E"/>
    <w:rsid w:val="000A2104"/>
    <w:rsid w:val="000A2963"/>
    <w:rsid w:val="000A37D9"/>
    <w:rsid w:val="000B00F3"/>
    <w:rsid w:val="000B1190"/>
    <w:rsid w:val="000B2A43"/>
    <w:rsid w:val="000B7FAA"/>
    <w:rsid w:val="000C2967"/>
    <w:rsid w:val="000C3120"/>
    <w:rsid w:val="000C4951"/>
    <w:rsid w:val="000D0112"/>
    <w:rsid w:val="000D27C3"/>
    <w:rsid w:val="000D4831"/>
    <w:rsid w:val="000D49C2"/>
    <w:rsid w:val="000D5583"/>
    <w:rsid w:val="000E333B"/>
    <w:rsid w:val="000E43B0"/>
    <w:rsid w:val="000E694D"/>
    <w:rsid w:val="000E78E6"/>
    <w:rsid w:val="000E7A92"/>
    <w:rsid w:val="000F2C15"/>
    <w:rsid w:val="000F36FC"/>
    <w:rsid w:val="00100BAC"/>
    <w:rsid w:val="00101933"/>
    <w:rsid w:val="00102624"/>
    <w:rsid w:val="00110383"/>
    <w:rsid w:val="00114322"/>
    <w:rsid w:val="00114E47"/>
    <w:rsid w:val="00117B34"/>
    <w:rsid w:val="001219B4"/>
    <w:rsid w:val="001234F4"/>
    <w:rsid w:val="001313C5"/>
    <w:rsid w:val="0013515D"/>
    <w:rsid w:val="0014311E"/>
    <w:rsid w:val="0014344E"/>
    <w:rsid w:val="001512FD"/>
    <w:rsid w:val="00164567"/>
    <w:rsid w:val="00174AAF"/>
    <w:rsid w:val="001751CE"/>
    <w:rsid w:val="0017576F"/>
    <w:rsid w:val="00180D29"/>
    <w:rsid w:val="00181DD3"/>
    <w:rsid w:val="00183449"/>
    <w:rsid w:val="00184B1C"/>
    <w:rsid w:val="0019003E"/>
    <w:rsid w:val="00190251"/>
    <w:rsid w:val="00190BD0"/>
    <w:rsid w:val="001933CA"/>
    <w:rsid w:val="001A0904"/>
    <w:rsid w:val="001A1F8A"/>
    <w:rsid w:val="001A46A0"/>
    <w:rsid w:val="001A49B8"/>
    <w:rsid w:val="001A7174"/>
    <w:rsid w:val="001A74B8"/>
    <w:rsid w:val="001B3D58"/>
    <w:rsid w:val="001C4BB9"/>
    <w:rsid w:val="001D4281"/>
    <w:rsid w:val="001D5214"/>
    <w:rsid w:val="001E3F75"/>
    <w:rsid w:val="001E41A1"/>
    <w:rsid w:val="001E6A65"/>
    <w:rsid w:val="001F3C99"/>
    <w:rsid w:val="001F70F0"/>
    <w:rsid w:val="00210573"/>
    <w:rsid w:val="00213491"/>
    <w:rsid w:val="002232BC"/>
    <w:rsid w:val="00232CB3"/>
    <w:rsid w:val="002332E5"/>
    <w:rsid w:val="00245653"/>
    <w:rsid w:val="00245FFC"/>
    <w:rsid w:val="002503AB"/>
    <w:rsid w:val="00251F8D"/>
    <w:rsid w:val="002522CA"/>
    <w:rsid w:val="00255C37"/>
    <w:rsid w:val="0025743B"/>
    <w:rsid w:val="00260BF5"/>
    <w:rsid w:val="00264928"/>
    <w:rsid w:val="00264B5F"/>
    <w:rsid w:val="002678E2"/>
    <w:rsid w:val="002707D7"/>
    <w:rsid w:val="00276229"/>
    <w:rsid w:val="002768F5"/>
    <w:rsid w:val="00281681"/>
    <w:rsid w:val="00281D6F"/>
    <w:rsid w:val="002843BF"/>
    <w:rsid w:val="00285804"/>
    <w:rsid w:val="00291BF3"/>
    <w:rsid w:val="002933C0"/>
    <w:rsid w:val="00297AC4"/>
    <w:rsid w:val="002A2E02"/>
    <w:rsid w:val="002A300C"/>
    <w:rsid w:val="002A35A4"/>
    <w:rsid w:val="002A5128"/>
    <w:rsid w:val="002A6DBF"/>
    <w:rsid w:val="002B52D1"/>
    <w:rsid w:val="002B5C42"/>
    <w:rsid w:val="002C54DA"/>
    <w:rsid w:val="002C5B86"/>
    <w:rsid w:val="002D0903"/>
    <w:rsid w:val="002E777B"/>
    <w:rsid w:val="002F00DF"/>
    <w:rsid w:val="002F5CC7"/>
    <w:rsid w:val="00301F2E"/>
    <w:rsid w:val="00303F90"/>
    <w:rsid w:val="003202C8"/>
    <w:rsid w:val="00325098"/>
    <w:rsid w:val="003256C1"/>
    <w:rsid w:val="0033257C"/>
    <w:rsid w:val="00335E78"/>
    <w:rsid w:val="003526FC"/>
    <w:rsid w:val="00364ADB"/>
    <w:rsid w:val="003665F8"/>
    <w:rsid w:val="00370058"/>
    <w:rsid w:val="00370B69"/>
    <w:rsid w:val="003758B0"/>
    <w:rsid w:val="003766F0"/>
    <w:rsid w:val="003838CB"/>
    <w:rsid w:val="00383E7E"/>
    <w:rsid w:val="00391163"/>
    <w:rsid w:val="003923B6"/>
    <w:rsid w:val="003A18D4"/>
    <w:rsid w:val="003A5634"/>
    <w:rsid w:val="003B42C9"/>
    <w:rsid w:val="003C1FDA"/>
    <w:rsid w:val="003C3FD1"/>
    <w:rsid w:val="003C6CAE"/>
    <w:rsid w:val="003D0509"/>
    <w:rsid w:val="003D661B"/>
    <w:rsid w:val="003F0D40"/>
    <w:rsid w:val="003F4D2F"/>
    <w:rsid w:val="00401980"/>
    <w:rsid w:val="00404A3D"/>
    <w:rsid w:val="004079E0"/>
    <w:rsid w:val="00407EA0"/>
    <w:rsid w:val="00411E15"/>
    <w:rsid w:val="00414C52"/>
    <w:rsid w:val="00415551"/>
    <w:rsid w:val="00423115"/>
    <w:rsid w:val="004250BA"/>
    <w:rsid w:val="004264E3"/>
    <w:rsid w:val="00432856"/>
    <w:rsid w:val="00440546"/>
    <w:rsid w:val="00441566"/>
    <w:rsid w:val="0045474C"/>
    <w:rsid w:val="00456579"/>
    <w:rsid w:val="00460187"/>
    <w:rsid w:val="00460843"/>
    <w:rsid w:val="00461861"/>
    <w:rsid w:val="00461A27"/>
    <w:rsid w:val="00463EEC"/>
    <w:rsid w:val="0046583D"/>
    <w:rsid w:val="00470C39"/>
    <w:rsid w:val="00473523"/>
    <w:rsid w:val="00475D06"/>
    <w:rsid w:val="00481BBF"/>
    <w:rsid w:val="00482AC7"/>
    <w:rsid w:val="00492EFB"/>
    <w:rsid w:val="004939B2"/>
    <w:rsid w:val="004968AE"/>
    <w:rsid w:val="004A0EF7"/>
    <w:rsid w:val="004A1D46"/>
    <w:rsid w:val="004A3832"/>
    <w:rsid w:val="004A6871"/>
    <w:rsid w:val="004A7512"/>
    <w:rsid w:val="004B5FB3"/>
    <w:rsid w:val="004C1F8B"/>
    <w:rsid w:val="004C495D"/>
    <w:rsid w:val="004C703D"/>
    <w:rsid w:val="004D0818"/>
    <w:rsid w:val="004D1425"/>
    <w:rsid w:val="004D3688"/>
    <w:rsid w:val="004D71D6"/>
    <w:rsid w:val="004D7BCE"/>
    <w:rsid w:val="004E2ECB"/>
    <w:rsid w:val="004F025E"/>
    <w:rsid w:val="004F32B6"/>
    <w:rsid w:val="004F3642"/>
    <w:rsid w:val="004F523E"/>
    <w:rsid w:val="004F63A2"/>
    <w:rsid w:val="00500A04"/>
    <w:rsid w:val="00502659"/>
    <w:rsid w:val="00515F34"/>
    <w:rsid w:val="00522F54"/>
    <w:rsid w:val="0052624A"/>
    <w:rsid w:val="005272DC"/>
    <w:rsid w:val="005369DE"/>
    <w:rsid w:val="00540C2B"/>
    <w:rsid w:val="005475A0"/>
    <w:rsid w:val="00551BE9"/>
    <w:rsid w:val="005751A7"/>
    <w:rsid w:val="005754E7"/>
    <w:rsid w:val="00580DFA"/>
    <w:rsid w:val="00585AC5"/>
    <w:rsid w:val="005A3C05"/>
    <w:rsid w:val="005A6AA8"/>
    <w:rsid w:val="005B5DA5"/>
    <w:rsid w:val="005B7FE9"/>
    <w:rsid w:val="005C091B"/>
    <w:rsid w:val="005D2269"/>
    <w:rsid w:val="005D4BD7"/>
    <w:rsid w:val="005E06C9"/>
    <w:rsid w:val="005E0D93"/>
    <w:rsid w:val="005E3B6B"/>
    <w:rsid w:val="005F3F73"/>
    <w:rsid w:val="006021CB"/>
    <w:rsid w:val="00602AC7"/>
    <w:rsid w:val="00617CC0"/>
    <w:rsid w:val="00620099"/>
    <w:rsid w:val="00621E9C"/>
    <w:rsid w:val="00624AA5"/>
    <w:rsid w:val="0062687D"/>
    <w:rsid w:val="00633FA6"/>
    <w:rsid w:val="0063468D"/>
    <w:rsid w:val="00643B7C"/>
    <w:rsid w:val="006453BC"/>
    <w:rsid w:val="0065033A"/>
    <w:rsid w:val="00650609"/>
    <w:rsid w:val="00664EC7"/>
    <w:rsid w:val="00672EDE"/>
    <w:rsid w:val="006737B2"/>
    <w:rsid w:val="0067741F"/>
    <w:rsid w:val="0069355A"/>
    <w:rsid w:val="006A2F37"/>
    <w:rsid w:val="006A4004"/>
    <w:rsid w:val="006A4506"/>
    <w:rsid w:val="006A5A74"/>
    <w:rsid w:val="006B0DF9"/>
    <w:rsid w:val="006B4388"/>
    <w:rsid w:val="006B4FE3"/>
    <w:rsid w:val="006B7323"/>
    <w:rsid w:val="006C043B"/>
    <w:rsid w:val="006C191D"/>
    <w:rsid w:val="006C58E0"/>
    <w:rsid w:val="006D4E6B"/>
    <w:rsid w:val="006E0BB8"/>
    <w:rsid w:val="006E259A"/>
    <w:rsid w:val="006E3E12"/>
    <w:rsid w:val="006E616B"/>
    <w:rsid w:val="006E6CDA"/>
    <w:rsid w:val="006E7785"/>
    <w:rsid w:val="006F335F"/>
    <w:rsid w:val="006F6788"/>
    <w:rsid w:val="00702E8C"/>
    <w:rsid w:val="0070317A"/>
    <w:rsid w:val="007038B9"/>
    <w:rsid w:val="0070698A"/>
    <w:rsid w:val="007162E7"/>
    <w:rsid w:val="00723229"/>
    <w:rsid w:val="00726EDE"/>
    <w:rsid w:val="00734579"/>
    <w:rsid w:val="007355A3"/>
    <w:rsid w:val="007401F5"/>
    <w:rsid w:val="00740627"/>
    <w:rsid w:val="0074579F"/>
    <w:rsid w:val="00747BED"/>
    <w:rsid w:val="0075425E"/>
    <w:rsid w:val="00755F68"/>
    <w:rsid w:val="007615C4"/>
    <w:rsid w:val="00775092"/>
    <w:rsid w:val="0077771B"/>
    <w:rsid w:val="007876B6"/>
    <w:rsid w:val="00792CFA"/>
    <w:rsid w:val="0079362D"/>
    <w:rsid w:val="007A12AD"/>
    <w:rsid w:val="007A325C"/>
    <w:rsid w:val="007B19DB"/>
    <w:rsid w:val="007C41BE"/>
    <w:rsid w:val="007C555C"/>
    <w:rsid w:val="007D4F3B"/>
    <w:rsid w:val="007E1BD8"/>
    <w:rsid w:val="007E5E77"/>
    <w:rsid w:val="007F1E98"/>
    <w:rsid w:val="007F5BA9"/>
    <w:rsid w:val="00800470"/>
    <w:rsid w:val="00803F93"/>
    <w:rsid w:val="008061B3"/>
    <w:rsid w:val="008068B0"/>
    <w:rsid w:val="008127F8"/>
    <w:rsid w:val="00815CE6"/>
    <w:rsid w:val="0081608D"/>
    <w:rsid w:val="00826BBA"/>
    <w:rsid w:val="00842DA3"/>
    <w:rsid w:val="00851026"/>
    <w:rsid w:val="00851952"/>
    <w:rsid w:val="00855E79"/>
    <w:rsid w:val="0085732D"/>
    <w:rsid w:val="00862D18"/>
    <w:rsid w:val="00865CF9"/>
    <w:rsid w:val="0087181A"/>
    <w:rsid w:val="00872386"/>
    <w:rsid w:val="00873B15"/>
    <w:rsid w:val="00875452"/>
    <w:rsid w:val="008815F7"/>
    <w:rsid w:val="00882D52"/>
    <w:rsid w:val="0088395E"/>
    <w:rsid w:val="008840A8"/>
    <w:rsid w:val="0088721F"/>
    <w:rsid w:val="008926D3"/>
    <w:rsid w:val="0089799E"/>
    <w:rsid w:val="00897FD2"/>
    <w:rsid w:val="008C318B"/>
    <w:rsid w:val="008D39C2"/>
    <w:rsid w:val="008D4C54"/>
    <w:rsid w:val="008D6B79"/>
    <w:rsid w:val="008F3442"/>
    <w:rsid w:val="009015B3"/>
    <w:rsid w:val="009154AA"/>
    <w:rsid w:val="00916701"/>
    <w:rsid w:val="009177CB"/>
    <w:rsid w:val="00924CF5"/>
    <w:rsid w:val="00927186"/>
    <w:rsid w:val="00927DD8"/>
    <w:rsid w:val="009341FB"/>
    <w:rsid w:val="00941972"/>
    <w:rsid w:val="00942AEF"/>
    <w:rsid w:val="0095053F"/>
    <w:rsid w:val="009538D6"/>
    <w:rsid w:val="00961DB1"/>
    <w:rsid w:val="00965818"/>
    <w:rsid w:val="009706B9"/>
    <w:rsid w:val="009723BC"/>
    <w:rsid w:val="009725F3"/>
    <w:rsid w:val="009755F3"/>
    <w:rsid w:val="009755F5"/>
    <w:rsid w:val="009772C1"/>
    <w:rsid w:val="00977DDB"/>
    <w:rsid w:val="009875AE"/>
    <w:rsid w:val="009A00C8"/>
    <w:rsid w:val="009A5C18"/>
    <w:rsid w:val="009A6CF0"/>
    <w:rsid w:val="009C11A7"/>
    <w:rsid w:val="009C73BA"/>
    <w:rsid w:val="009D04FC"/>
    <w:rsid w:val="009F0834"/>
    <w:rsid w:val="00A0688A"/>
    <w:rsid w:val="00A10BF4"/>
    <w:rsid w:val="00A12D4A"/>
    <w:rsid w:val="00A14777"/>
    <w:rsid w:val="00A154D3"/>
    <w:rsid w:val="00A16E20"/>
    <w:rsid w:val="00A22555"/>
    <w:rsid w:val="00A27E85"/>
    <w:rsid w:val="00A31547"/>
    <w:rsid w:val="00A36375"/>
    <w:rsid w:val="00A37061"/>
    <w:rsid w:val="00A466F2"/>
    <w:rsid w:val="00A472D9"/>
    <w:rsid w:val="00A477C2"/>
    <w:rsid w:val="00A50126"/>
    <w:rsid w:val="00A56A39"/>
    <w:rsid w:val="00A57727"/>
    <w:rsid w:val="00A645DD"/>
    <w:rsid w:val="00A64641"/>
    <w:rsid w:val="00A65807"/>
    <w:rsid w:val="00A759DB"/>
    <w:rsid w:val="00A908BC"/>
    <w:rsid w:val="00A940A0"/>
    <w:rsid w:val="00A95C97"/>
    <w:rsid w:val="00A963A4"/>
    <w:rsid w:val="00A969A6"/>
    <w:rsid w:val="00AA3298"/>
    <w:rsid w:val="00AB4037"/>
    <w:rsid w:val="00AB5C2A"/>
    <w:rsid w:val="00AC1075"/>
    <w:rsid w:val="00AD2930"/>
    <w:rsid w:val="00AD2B32"/>
    <w:rsid w:val="00AD66CB"/>
    <w:rsid w:val="00AD7F0E"/>
    <w:rsid w:val="00AE3669"/>
    <w:rsid w:val="00AE5026"/>
    <w:rsid w:val="00AE5387"/>
    <w:rsid w:val="00AF181A"/>
    <w:rsid w:val="00AF7FF9"/>
    <w:rsid w:val="00B05492"/>
    <w:rsid w:val="00B15F22"/>
    <w:rsid w:val="00B1712A"/>
    <w:rsid w:val="00B21328"/>
    <w:rsid w:val="00B304C8"/>
    <w:rsid w:val="00B35374"/>
    <w:rsid w:val="00B43584"/>
    <w:rsid w:val="00B44615"/>
    <w:rsid w:val="00B44AD6"/>
    <w:rsid w:val="00B51029"/>
    <w:rsid w:val="00B5175F"/>
    <w:rsid w:val="00B5434D"/>
    <w:rsid w:val="00B559AC"/>
    <w:rsid w:val="00B56E99"/>
    <w:rsid w:val="00B572EF"/>
    <w:rsid w:val="00B63B89"/>
    <w:rsid w:val="00B66F59"/>
    <w:rsid w:val="00B73862"/>
    <w:rsid w:val="00B84024"/>
    <w:rsid w:val="00B9191D"/>
    <w:rsid w:val="00B92914"/>
    <w:rsid w:val="00B94063"/>
    <w:rsid w:val="00BA5C21"/>
    <w:rsid w:val="00BA67B8"/>
    <w:rsid w:val="00BC68DB"/>
    <w:rsid w:val="00BE2F20"/>
    <w:rsid w:val="00BE4D41"/>
    <w:rsid w:val="00BE6033"/>
    <w:rsid w:val="00BF28E5"/>
    <w:rsid w:val="00BF2A86"/>
    <w:rsid w:val="00BF356D"/>
    <w:rsid w:val="00BF41D7"/>
    <w:rsid w:val="00BF65A4"/>
    <w:rsid w:val="00BF7769"/>
    <w:rsid w:val="00C10B38"/>
    <w:rsid w:val="00C15727"/>
    <w:rsid w:val="00C23C8F"/>
    <w:rsid w:val="00C257FA"/>
    <w:rsid w:val="00C264FC"/>
    <w:rsid w:val="00C304D1"/>
    <w:rsid w:val="00C417BF"/>
    <w:rsid w:val="00C426DE"/>
    <w:rsid w:val="00C43D5F"/>
    <w:rsid w:val="00C5101C"/>
    <w:rsid w:val="00C51105"/>
    <w:rsid w:val="00C61B5F"/>
    <w:rsid w:val="00C637AB"/>
    <w:rsid w:val="00C6712C"/>
    <w:rsid w:val="00C805DA"/>
    <w:rsid w:val="00C84DB8"/>
    <w:rsid w:val="00C8762C"/>
    <w:rsid w:val="00C91F7C"/>
    <w:rsid w:val="00CA3996"/>
    <w:rsid w:val="00CA77AF"/>
    <w:rsid w:val="00CB3031"/>
    <w:rsid w:val="00CB64C9"/>
    <w:rsid w:val="00CC01C6"/>
    <w:rsid w:val="00CC2E28"/>
    <w:rsid w:val="00CC44CC"/>
    <w:rsid w:val="00CD1F6A"/>
    <w:rsid w:val="00CE418E"/>
    <w:rsid w:val="00D01101"/>
    <w:rsid w:val="00D03330"/>
    <w:rsid w:val="00D04624"/>
    <w:rsid w:val="00D0697E"/>
    <w:rsid w:val="00D10C2D"/>
    <w:rsid w:val="00D2425A"/>
    <w:rsid w:val="00D253E1"/>
    <w:rsid w:val="00D31215"/>
    <w:rsid w:val="00D31390"/>
    <w:rsid w:val="00D335FE"/>
    <w:rsid w:val="00D34165"/>
    <w:rsid w:val="00D46C29"/>
    <w:rsid w:val="00D50EFE"/>
    <w:rsid w:val="00D52737"/>
    <w:rsid w:val="00D53FF2"/>
    <w:rsid w:val="00D577E6"/>
    <w:rsid w:val="00D626F0"/>
    <w:rsid w:val="00D65052"/>
    <w:rsid w:val="00D65B6D"/>
    <w:rsid w:val="00D66F28"/>
    <w:rsid w:val="00D71801"/>
    <w:rsid w:val="00D7247D"/>
    <w:rsid w:val="00D831A2"/>
    <w:rsid w:val="00D87B13"/>
    <w:rsid w:val="00DA022D"/>
    <w:rsid w:val="00DA2C64"/>
    <w:rsid w:val="00DA2DC7"/>
    <w:rsid w:val="00DA6402"/>
    <w:rsid w:val="00DA6497"/>
    <w:rsid w:val="00DC64E0"/>
    <w:rsid w:val="00DD1701"/>
    <w:rsid w:val="00DE709F"/>
    <w:rsid w:val="00DF0E58"/>
    <w:rsid w:val="00DF1604"/>
    <w:rsid w:val="00DF2C41"/>
    <w:rsid w:val="00DF52B5"/>
    <w:rsid w:val="00DF73A3"/>
    <w:rsid w:val="00E02B67"/>
    <w:rsid w:val="00E07120"/>
    <w:rsid w:val="00E12593"/>
    <w:rsid w:val="00E133DD"/>
    <w:rsid w:val="00E22A4D"/>
    <w:rsid w:val="00E23171"/>
    <w:rsid w:val="00E242FB"/>
    <w:rsid w:val="00E25C29"/>
    <w:rsid w:val="00E270AC"/>
    <w:rsid w:val="00E3021C"/>
    <w:rsid w:val="00E3151C"/>
    <w:rsid w:val="00E32F04"/>
    <w:rsid w:val="00E36A17"/>
    <w:rsid w:val="00E417EC"/>
    <w:rsid w:val="00E431EB"/>
    <w:rsid w:val="00E43CDF"/>
    <w:rsid w:val="00E462BA"/>
    <w:rsid w:val="00E50631"/>
    <w:rsid w:val="00E51F30"/>
    <w:rsid w:val="00E53BDA"/>
    <w:rsid w:val="00E54C23"/>
    <w:rsid w:val="00E554D0"/>
    <w:rsid w:val="00E631BF"/>
    <w:rsid w:val="00E645CF"/>
    <w:rsid w:val="00E722E6"/>
    <w:rsid w:val="00E815AF"/>
    <w:rsid w:val="00E90906"/>
    <w:rsid w:val="00E9212F"/>
    <w:rsid w:val="00E94919"/>
    <w:rsid w:val="00E9600D"/>
    <w:rsid w:val="00E96FDF"/>
    <w:rsid w:val="00EA4643"/>
    <w:rsid w:val="00EA72DC"/>
    <w:rsid w:val="00EB05EC"/>
    <w:rsid w:val="00EB1FE9"/>
    <w:rsid w:val="00EB51C4"/>
    <w:rsid w:val="00EB64C5"/>
    <w:rsid w:val="00EC5E28"/>
    <w:rsid w:val="00ED6410"/>
    <w:rsid w:val="00ED7884"/>
    <w:rsid w:val="00EE1484"/>
    <w:rsid w:val="00EE32D9"/>
    <w:rsid w:val="00EE460A"/>
    <w:rsid w:val="00EF054E"/>
    <w:rsid w:val="00EF2606"/>
    <w:rsid w:val="00F04F71"/>
    <w:rsid w:val="00F21717"/>
    <w:rsid w:val="00F233A3"/>
    <w:rsid w:val="00F32E0C"/>
    <w:rsid w:val="00F51406"/>
    <w:rsid w:val="00F55E22"/>
    <w:rsid w:val="00F708C8"/>
    <w:rsid w:val="00F70F15"/>
    <w:rsid w:val="00F715B0"/>
    <w:rsid w:val="00F74AA2"/>
    <w:rsid w:val="00F758EA"/>
    <w:rsid w:val="00F75E74"/>
    <w:rsid w:val="00F856BE"/>
    <w:rsid w:val="00F861A9"/>
    <w:rsid w:val="00F92F55"/>
    <w:rsid w:val="00FA0881"/>
    <w:rsid w:val="00FA1772"/>
    <w:rsid w:val="00FA2BDE"/>
    <w:rsid w:val="00FB19A7"/>
    <w:rsid w:val="00FB4A58"/>
    <w:rsid w:val="00FC07C1"/>
    <w:rsid w:val="00FC4C78"/>
    <w:rsid w:val="00FC7813"/>
    <w:rsid w:val="00FD0B44"/>
    <w:rsid w:val="00FD5120"/>
    <w:rsid w:val="00FD612F"/>
    <w:rsid w:val="00FE091B"/>
    <w:rsid w:val="00FE166F"/>
    <w:rsid w:val="00FE6319"/>
    <w:rsid w:val="00FE6975"/>
    <w:rsid w:val="00FF63CF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CE2EFC"/>
  <w15:docId w15:val="{BEFFDFA7-4083-4E0C-B7ED-30A31135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818"/>
  </w:style>
  <w:style w:type="paragraph" w:styleId="1">
    <w:name w:val="heading 1"/>
    <w:basedOn w:val="a"/>
    <w:next w:val="a"/>
    <w:link w:val="10"/>
    <w:uiPriority w:val="9"/>
    <w:qFormat/>
    <w:rsid w:val="00965818"/>
    <w:pPr>
      <w:keepNext/>
      <w:spacing w:line="216" w:lineRule="auto"/>
      <w:outlineLvl w:val="0"/>
    </w:pPr>
    <w:rPr>
      <w:rFonts w:ascii="BalticaUzbek" w:hAnsi="BalticaUzbek"/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965818"/>
    <w:pPr>
      <w:keepNext/>
      <w:outlineLvl w:val="1"/>
    </w:pPr>
    <w:rPr>
      <w:rFonts w:ascii="BalticaUzbek" w:hAnsi="BalticaUzbek"/>
      <w:b/>
      <w:sz w:val="22"/>
    </w:rPr>
  </w:style>
  <w:style w:type="paragraph" w:styleId="3">
    <w:name w:val="heading 3"/>
    <w:basedOn w:val="a"/>
    <w:next w:val="a"/>
    <w:link w:val="30"/>
    <w:uiPriority w:val="9"/>
    <w:qFormat/>
    <w:rsid w:val="00965818"/>
    <w:pPr>
      <w:keepNext/>
      <w:spacing w:line="-200" w:lineRule="auto"/>
      <w:jc w:val="center"/>
      <w:outlineLvl w:val="2"/>
    </w:pPr>
    <w:rPr>
      <w:rFonts w:ascii="BalticaUzbek" w:hAnsi="BalticaUzbek"/>
      <w:b/>
      <w:caps/>
    </w:rPr>
  </w:style>
  <w:style w:type="paragraph" w:styleId="4">
    <w:name w:val="heading 4"/>
    <w:basedOn w:val="a"/>
    <w:next w:val="a"/>
    <w:link w:val="40"/>
    <w:uiPriority w:val="9"/>
    <w:qFormat/>
    <w:rsid w:val="00965818"/>
    <w:pPr>
      <w:keepNext/>
      <w:jc w:val="right"/>
      <w:outlineLvl w:val="3"/>
    </w:pPr>
    <w:rPr>
      <w:rFonts w:ascii="Uzbaltic" w:hAnsi="Uzbaltic"/>
      <w:b/>
      <w:i/>
      <w:sz w:val="22"/>
    </w:rPr>
  </w:style>
  <w:style w:type="paragraph" w:styleId="5">
    <w:name w:val="heading 5"/>
    <w:basedOn w:val="a"/>
    <w:next w:val="a"/>
    <w:link w:val="50"/>
    <w:uiPriority w:val="9"/>
    <w:qFormat/>
    <w:rsid w:val="00965818"/>
    <w:pPr>
      <w:keepNext/>
      <w:jc w:val="right"/>
      <w:outlineLvl w:val="4"/>
    </w:pPr>
    <w:rPr>
      <w:rFonts w:ascii="BalticaUzbek" w:hAnsi="BalticaUzbek"/>
      <w:b/>
      <w:i/>
      <w:sz w:val="28"/>
    </w:rPr>
  </w:style>
  <w:style w:type="paragraph" w:styleId="6">
    <w:name w:val="heading 6"/>
    <w:basedOn w:val="a"/>
    <w:next w:val="a"/>
    <w:link w:val="60"/>
    <w:uiPriority w:val="9"/>
    <w:qFormat/>
    <w:rsid w:val="00965818"/>
    <w:pPr>
      <w:keepNext/>
      <w:jc w:val="center"/>
      <w:outlineLvl w:val="5"/>
    </w:pPr>
    <w:rPr>
      <w:rFonts w:ascii="Uzbaltic" w:hAnsi="Uzbaltic"/>
      <w:b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965818"/>
    <w:pPr>
      <w:keepNext/>
      <w:jc w:val="center"/>
      <w:outlineLvl w:val="6"/>
    </w:pPr>
    <w:rPr>
      <w:rFonts w:ascii="BalticaUzbek" w:hAnsi="BalticaUzbek"/>
      <w:caps/>
      <w:sz w:val="28"/>
    </w:rPr>
  </w:style>
  <w:style w:type="paragraph" w:styleId="8">
    <w:name w:val="heading 8"/>
    <w:basedOn w:val="a"/>
    <w:next w:val="a"/>
    <w:link w:val="80"/>
    <w:uiPriority w:val="9"/>
    <w:qFormat/>
    <w:rsid w:val="00965818"/>
    <w:pPr>
      <w:keepNext/>
      <w:jc w:val="center"/>
      <w:outlineLvl w:val="7"/>
    </w:pPr>
    <w:rPr>
      <w:rFonts w:ascii="BalticaUzbek" w:hAnsi="BalticaUzbek"/>
      <w:b/>
      <w:caps/>
      <w:sz w:val="28"/>
    </w:rPr>
  </w:style>
  <w:style w:type="paragraph" w:styleId="9">
    <w:name w:val="heading 9"/>
    <w:basedOn w:val="a"/>
    <w:next w:val="a"/>
    <w:link w:val="90"/>
    <w:uiPriority w:val="9"/>
    <w:qFormat/>
    <w:rsid w:val="00965818"/>
    <w:pPr>
      <w:keepNext/>
      <w:jc w:val="center"/>
      <w:outlineLvl w:val="8"/>
    </w:pPr>
    <w:rPr>
      <w:rFonts w:ascii="Bodo_uzb" w:hAnsi="Bodo_uzb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06D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806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806D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806D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806D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806D3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5806D3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locked/>
    <w:rsid w:val="00B05492"/>
    <w:rPr>
      <w:rFonts w:ascii="BalticaUzbek" w:hAnsi="BalticaUzbek" w:cs="Times New Roman"/>
      <w:b/>
      <w:caps/>
      <w:sz w:val="28"/>
    </w:rPr>
  </w:style>
  <w:style w:type="character" w:customStyle="1" w:styleId="90">
    <w:name w:val="Заголовок 9 Знак"/>
    <w:basedOn w:val="a0"/>
    <w:link w:val="9"/>
    <w:uiPriority w:val="9"/>
    <w:locked/>
    <w:rsid w:val="00B05492"/>
    <w:rPr>
      <w:rFonts w:ascii="Bodo_uzb" w:hAnsi="Bodo_uzb" w:cs="Times New Roman"/>
      <w:b/>
      <w:sz w:val="32"/>
    </w:rPr>
  </w:style>
  <w:style w:type="character" w:customStyle="1" w:styleId="d">
    <w:name w:val="Знак примечаdия"/>
    <w:basedOn w:val="a0"/>
    <w:rsid w:val="00965818"/>
    <w:rPr>
      <w:rFonts w:cs="Times New Roman"/>
      <w:sz w:val="16"/>
    </w:rPr>
  </w:style>
  <w:style w:type="paragraph" w:styleId="a3">
    <w:name w:val="annotation text"/>
    <w:basedOn w:val="a"/>
    <w:link w:val="a4"/>
    <w:uiPriority w:val="99"/>
    <w:rsid w:val="00965818"/>
    <w:pPr>
      <w:widowControl w:val="0"/>
    </w:pPr>
  </w:style>
  <w:style w:type="character" w:customStyle="1" w:styleId="a4">
    <w:name w:val="Текст примечания Знак"/>
    <w:basedOn w:val="a0"/>
    <w:link w:val="a3"/>
    <w:uiPriority w:val="99"/>
    <w:locked/>
    <w:rsid w:val="00B05492"/>
    <w:rPr>
      <w:rFonts w:cs="Times New Roman"/>
      <w:snapToGrid w:val="0"/>
    </w:rPr>
  </w:style>
  <w:style w:type="paragraph" w:styleId="a5">
    <w:name w:val="Body Text"/>
    <w:basedOn w:val="a"/>
    <w:link w:val="a6"/>
    <w:uiPriority w:val="99"/>
    <w:rsid w:val="00965818"/>
    <w:pPr>
      <w:widowControl w:val="0"/>
      <w:jc w:val="center"/>
    </w:pPr>
    <w:rPr>
      <w:rFonts w:ascii="BalticaUzbek" w:hAnsi="BalticaUzbek"/>
      <w:b/>
      <w:sz w:val="16"/>
    </w:rPr>
  </w:style>
  <w:style w:type="character" w:customStyle="1" w:styleId="a6">
    <w:name w:val="Основной текст Знак"/>
    <w:basedOn w:val="a0"/>
    <w:link w:val="a5"/>
    <w:uiPriority w:val="99"/>
    <w:semiHidden/>
    <w:rsid w:val="005806D3"/>
  </w:style>
  <w:style w:type="paragraph" w:styleId="31">
    <w:name w:val="Body Text Indent 3"/>
    <w:basedOn w:val="a"/>
    <w:link w:val="32"/>
    <w:uiPriority w:val="99"/>
    <w:rsid w:val="00965818"/>
    <w:pPr>
      <w:ind w:firstLine="567"/>
      <w:jc w:val="both"/>
    </w:pPr>
    <w:rPr>
      <w:rFonts w:ascii="BalticaUzbek" w:hAnsi="BalticaUzbek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806D3"/>
    <w:rPr>
      <w:sz w:val="16"/>
      <w:szCs w:val="16"/>
    </w:rPr>
  </w:style>
  <w:style w:type="paragraph" w:styleId="21">
    <w:name w:val="Body Text 2"/>
    <w:basedOn w:val="a"/>
    <w:link w:val="22"/>
    <w:uiPriority w:val="99"/>
    <w:rsid w:val="00965818"/>
    <w:rPr>
      <w:rFonts w:ascii="Uzbaltic" w:hAnsi="Uzbaltic"/>
      <w:b/>
      <w:i/>
      <w:sz w:val="1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806D3"/>
  </w:style>
  <w:style w:type="paragraph" w:customStyle="1" w:styleId="a7">
    <w:name w:val="ВерхКолонтитул"/>
    <w:basedOn w:val="a"/>
    <w:rsid w:val="00965818"/>
    <w:pPr>
      <w:widowControl w:val="0"/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uiPriority w:val="99"/>
    <w:rsid w:val="00965818"/>
    <w:rPr>
      <w:rFonts w:cs="Times New Roman"/>
    </w:rPr>
  </w:style>
  <w:style w:type="paragraph" w:customStyle="1" w:styleId="11">
    <w:name w:val="Обычный1"/>
    <w:rsid w:val="00965818"/>
  </w:style>
  <w:style w:type="paragraph" w:styleId="33">
    <w:name w:val="Body Text 3"/>
    <w:basedOn w:val="a"/>
    <w:link w:val="34"/>
    <w:uiPriority w:val="99"/>
    <w:rsid w:val="00965818"/>
    <w:rPr>
      <w:rFonts w:ascii="BalticaUzbek" w:hAnsi="BalticaUzbek"/>
      <w:sz w:val="18"/>
    </w:rPr>
  </w:style>
  <w:style w:type="character" w:customStyle="1" w:styleId="34">
    <w:name w:val="Основной текст 3 Знак"/>
    <w:basedOn w:val="a0"/>
    <w:link w:val="33"/>
    <w:uiPriority w:val="99"/>
    <w:locked/>
    <w:rsid w:val="00B05492"/>
    <w:rPr>
      <w:rFonts w:ascii="BalticaUzbek" w:hAnsi="BalticaUzbek" w:cs="Times New Roman"/>
      <w:sz w:val="18"/>
    </w:rPr>
  </w:style>
  <w:style w:type="paragraph" w:styleId="a9">
    <w:name w:val="header"/>
    <w:basedOn w:val="a"/>
    <w:link w:val="aa"/>
    <w:uiPriority w:val="99"/>
    <w:rsid w:val="00965818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06D3"/>
  </w:style>
  <w:style w:type="paragraph" w:styleId="ab">
    <w:name w:val="footer"/>
    <w:basedOn w:val="a"/>
    <w:link w:val="ac"/>
    <w:uiPriority w:val="99"/>
    <w:rsid w:val="00965818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245FFC"/>
    <w:rPr>
      <w:rFonts w:cs="Times New Roman"/>
      <w:lang w:val="ru-RU" w:eastAsia="ru-RU" w:bidi="ar-SA"/>
    </w:rPr>
  </w:style>
  <w:style w:type="paragraph" w:styleId="ad">
    <w:name w:val="Body Text Indent"/>
    <w:basedOn w:val="a"/>
    <w:link w:val="ae"/>
    <w:uiPriority w:val="99"/>
    <w:rsid w:val="00965818"/>
    <w:pPr>
      <w:ind w:left="113" w:hanging="113"/>
    </w:pPr>
    <w:rPr>
      <w:rFonts w:ascii="BalticaUzbek" w:hAnsi="BalticaUzbek"/>
      <w:sz w:val="22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05492"/>
    <w:rPr>
      <w:rFonts w:ascii="BalticaUzbek" w:hAnsi="BalticaUzbek" w:cs="Times New Roman"/>
      <w:sz w:val="22"/>
    </w:rPr>
  </w:style>
  <w:style w:type="paragraph" w:styleId="23">
    <w:name w:val="Body Text Indent 2"/>
    <w:basedOn w:val="a"/>
    <w:link w:val="24"/>
    <w:uiPriority w:val="99"/>
    <w:rsid w:val="00965818"/>
    <w:pPr>
      <w:ind w:left="113" w:hanging="113"/>
    </w:pPr>
    <w:rPr>
      <w:rFonts w:ascii="BalticaUzbek" w:hAnsi="BalticaUzbek"/>
      <w:b/>
      <w:sz w:val="22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B05492"/>
    <w:rPr>
      <w:rFonts w:ascii="BalticaUzbek" w:hAnsi="BalticaUzbek" w:cs="Times New Roman"/>
      <w:b/>
      <w:sz w:val="22"/>
    </w:rPr>
  </w:style>
  <w:style w:type="paragraph" w:customStyle="1" w:styleId="f7">
    <w:name w:val="быf7ный"/>
    <w:rsid w:val="00965818"/>
    <w:pPr>
      <w:widowControl w:val="0"/>
    </w:pPr>
    <w:rPr>
      <w:sz w:val="24"/>
    </w:rPr>
  </w:style>
  <w:style w:type="character" w:styleId="af">
    <w:name w:val="Hyperlink"/>
    <w:basedOn w:val="a0"/>
    <w:uiPriority w:val="99"/>
    <w:rsid w:val="00D831A2"/>
    <w:rPr>
      <w:rFonts w:cs="Times New Roman"/>
      <w:color w:val="0000FF"/>
      <w:u w:val="single"/>
    </w:rPr>
  </w:style>
  <w:style w:type="character" w:customStyle="1" w:styleId="af0">
    <w:name w:val="Основной шрифт"/>
    <w:rsid w:val="00A10BF4"/>
  </w:style>
  <w:style w:type="paragraph" w:styleId="af1">
    <w:name w:val="No Spacing"/>
    <w:uiPriority w:val="1"/>
    <w:qFormat/>
    <w:rsid w:val="007162E7"/>
    <w:rPr>
      <w:rFonts w:ascii="Calibri" w:hAnsi="Calibri"/>
      <w:sz w:val="22"/>
      <w:szCs w:val="22"/>
      <w:lang w:eastAsia="en-US"/>
    </w:rPr>
  </w:style>
  <w:style w:type="table" w:styleId="af2">
    <w:name w:val="Table Grid"/>
    <w:basedOn w:val="a1"/>
    <w:uiPriority w:val="59"/>
    <w:rsid w:val="007162E7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Document Map"/>
    <w:basedOn w:val="a"/>
    <w:link w:val="af4"/>
    <w:uiPriority w:val="99"/>
    <w:semiHidden/>
    <w:unhideWhenUsed/>
    <w:rsid w:val="00264B5F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264B5F"/>
    <w:rPr>
      <w:rFonts w:ascii="Tahoma" w:hAnsi="Tahoma" w:cs="Tahoma"/>
      <w:sz w:val="16"/>
      <w:szCs w:val="16"/>
    </w:rPr>
  </w:style>
  <w:style w:type="character" w:customStyle="1" w:styleId="12">
    <w:name w:val="Нижний колонтитул Знак1"/>
    <w:basedOn w:val="a0"/>
    <w:uiPriority w:val="99"/>
    <w:semiHidden/>
    <w:rsid w:val="003F0D40"/>
  </w:style>
  <w:style w:type="paragraph" w:styleId="af5">
    <w:name w:val="Balloon Text"/>
    <w:basedOn w:val="a"/>
    <w:link w:val="af6"/>
    <w:uiPriority w:val="99"/>
    <w:semiHidden/>
    <w:rsid w:val="004939B2"/>
    <w:rPr>
      <w:rFonts w:ascii="Tahoma" w:hAnsi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939B2"/>
    <w:rPr>
      <w:rFonts w:ascii="Tahoma" w:hAnsi="Tahoma"/>
      <w:sz w:val="16"/>
      <w:szCs w:val="16"/>
    </w:rPr>
  </w:style>
  <w:style w:type="table" w:customStyle="1" w:styleId="-11">
    <w:name w:val="Светлая заливка - Акцент 11"/>
    <w:basedOn w:val="a1"/>
    <w:uiPriority w:val="60"/>
    <w:rsid w:val="006E6CD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ˆèñîáîò ¡çáåêèñòîí Ðåñïóáëèêàñè «Äàâëàò ñòàòèñòèêàñè</vt:lpstr>
    </vt:vector>
  </TitlesOfParts>
  <Company>204</Company>
  <LinksUpToDate>false</LinksUpToDate>
  <CharactersWithSpaces>10709</CharactersWithSpaces>
  <SharedDoc>false</SharedDoc>
  <HLinks>
    <vt:vector size="12" baseType="variant">
      <vt:variant>
        <vt:i4>7143461</vt:i4>
      </vt:variant>
      <vt:variant>
        <vt:i4>3</vt:i4>
      </vt:variant>
      <vt:variant>
        <vt:i4>0</vt:i4>
      </vt:variant>
      <vt:variant>
        <vt:i4>5</vt:i4>
      </vt:variant>
      <vt:variant>
        <vt:lpwstr>http://www.stat.uz/</vt:lpwstr>
      </vt:variant>
      <vt:variant>
        <vt:lpwstr/>
      </vt:variant>
      <vt:variant>
        <vt:i4>7143461</vt:i4>
      </vt:variant>
      <vt:variant>
        <vt:i4>0</vt:i4>
      </vt:variant>
      <vt:variant>
        <vt:i4>0</vt:i4>
      </vt:variant>
      <vt:variant>
        <vt:i4>5</vt:i4>
      </vt:variant>
      <vt:variant>
        <vt:lpwstr>http://www.stat.uz/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ˆèñîáîò ¡çáåêèñòîí Ðåñïóáëèêàñè «Äàâëàò ñòàòèñòèêàñè</dc:title>
  <dc:creator>510-4</dc:creator>
  <cp:lastModifiedBy>Otabek Haqberdiyev</cp:lastModifiedBy>
  <cp:revision>51</cp:revision>
  <cp:lastPrinted>2017-10-04T07:29:00Z</cp:lastPrinted>
  <dcterms:created xsi:type="dcterms:W3CDTF">2020-08-14T10:48:00Z</dcterms:created>
  <dcterms:modified xsi:type="dcterms:W3CDTF">2021-11-23T12:54:00Z</dcterms:modified>
</cp:coreProperties>
</file>