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9DA" w:rsidRPr="00CD13E9" w:rsidRDefault="003459DA" w:rsidP="001848E6">
      <w:pPr>
        <w:widowControl/>
        <w:ind w:left="4820"/>
        <w:jc w:val="center"/>
        <w:rPr>
          <w:szCs w:val="24"/>
        </w:rPr>
      </w:pPr>
      <w:proofErr w:type="spellStart"/>
      <w:r w:rsidRPr="00CD13E9">
        <w:rPr>
          <w:szCs w:val="24"/>
        </w:rPr>
        <w:t>Ўзбекистон</w:t>
      </w:r>
      <w:proofErr w:type="spellEnd"/>
      <w:r w:rsidRPr="00CD13E9">
        <w:rPr>
          <w:szCs w:val="24"/>
        </w:rPr>
        <w:t xml:space="preserve"> </w:t>
      </w:r>
      <w:proofErr w:type="spellStart"/>
      <w:r w:rsidRPr="00CD13E9">
        <w:rPr>
          <w:szCs w:val="24"/>
        </w:rPr>
        <w:t>Республикаси</w:t>
      </w:r>
      <w:proofErr w:type="spellEnd"/>
      <w:r w:rsidRPr="00CD13E9">
        <w:rPr>
          <w:szCs w:val="24"/>
        </w:rPr>
        <w:t xml:space="preserve"> </w:t>
      </w:r>
      <w:proofErr w:type="spellStart"/>
      <w:r w:rsidR="001848E6" w:rsidRPr="00CD13E9">
        <w:rPr>
          <w:szCs w:val="24"/>
        </w:rPr>
        <w:t>Давлат</w:t>
      </w:r>
      <w:proofErr w:type="spellEnd"/>
      <w:r w:rsidR="001848E6" w:rsidRPr="00CD13E9">
        <w:rPr>
          <w:szCs w:val="24"/>
        </w:rPr>
        <w:t xml:space="preserve"> статистика </w:t>
      </w:r>
      <w:proofErr w:type="spellStart"/>
      <w:r w:rsidR="001848E6" w:rsidRPr="00CD13E9">
        <w:rPr>
          <w:szCs w:val="24"/>
        </w:rPr>
        <w:t>қўмитасининг</w:t>
      </w:r>
      <w:proofErr w:type="spellEnd"/>
      <w:r w:rsidR="001848E6" w:rsidRPr="00CD13E9">
        <w:rPr>
          <w:szCs w:val="24"/>
        </w:rPr>
        <w:t xml:space="preserve"> 2021 </w:t>
      </w:r>
      <w:proofErr w:type="spellStart"/>
      <w:r w:rsidR="001848E6" w:rsidRPr="00CD13E9">
        <w:rPr>
          <w:szCs w:val="24"/>
        </w:rPr>
        <w:t>йил</w:t>
      </w:r>
      <w:proofErr w:type="spellEnd"/>
      <w:r w:rsidR="001848E6" w:rsidRPr="00CD13E9">
        <w:rPr>
          <w:szCs w:val="24"/>
        </w:rPr>
        <w:t xml:space="preserve"> 11 </w:t>
      </w:r>
      <w:proofErr w:type="spellStart"/>
      <w:r w:rsidR="001848E6" w:rsidRPr="00CD13E9">
        <w:rPr>
          <w:szCs w:val="24"/>
        </w:rPr>
        <w:t>октябрдаги</w:t>
      </w:r>
      <w:proofErr w:type="spellEnd"/>
      <w:r w:rsidR="001848E6" w:rsidRPr="00CD13E9">
        <w:rPr>
          <w:szCs w:val="24"/>
        </w:rPr>
        <w:t xml:space="preserve"> </w:t>
      </w:r>
      <w:r w:rsidR="001848E6" w:rsidRPr="00CD13E9">
        <w:rPr>
          <w:szCs w:val="24"/>
        </w:rPr>
        <w:br/>
        <w:t xml:space="preserve">10-мб-сон </w:t>
      </w:r>
      <w:proofErr w:type="spellStart"/>
      <w:r w:rsidR="00DA652B" w:rsidRPr="00CD13E9">
        <w:rPr>
          <w:szCs w:val="24"/>
        </w:rPr>
        <w:t>қарорига</w:t>
      </w:r>
      <w:proofErr w:type="spellEnd"/>
      <w:r w:rsidRPr="00CD13E9">
        <w:rPr>
          <w:szCs w:val="24"/>
        </w:rPr>
        <w:br/>
      </w:r>
      <w:r w:rsidR="00D1024C" w:rsidRPr="00CD13E9">
        <w:rPr>
          <w:szCs w:val="24"/>
        </w:rPr>
        <w:t>108/</w:t>
      </w:r>
      <w:r w:rsidR="00763DA8" w:rsidRPr="00CD13E9">
        <w:rPr>
          <w:szCs w:val="24"/>
        </w:rPr>
        <w:t>8</w:t>
      </w:r>
      <w:r w:rsidRPr="00CD13E9">
        <w:rPr>
          <w:szCs w:val="24"/>
        </w:rPr>
        <w:t>-ИЛОВА</w:t>
      </w:r>
    </w:p>
    <w:p w:rsidR="00980341" w:rsidRPr="00CD13E9" w:rsidRDefault="00980341" w:rsidP="001848E6">
      <w:pPr>
        <w:widowControl/>
        <w:ind w:left="4820"/>
        <w:jc w:val="center"/>
        <w:rPr>
          <w:szCs w:val="24"/>
        </w:rPr>
      </w:pPr>
    </w:p>
    <w:p w:rsidR="00980341" w:rsidRPr="00CD13E9" w:rsidRDefault="00980341" w:rsidP="001848E6">
      <w:pPr>
        <w:widowControl/>
        <w:ind w:left="4820"/>
        <w:jc w:val="center"/>
        <w:rPr>
          <w:szCs w:val="24"/>
        </w:rPr>
      </w:pPr>
    </w:p>
    <w:p w:rsidR="00980341" w:rsidRPr="00CD13E9" w:rsidRDefault="00980341" w:rsidP="001848E6">
      <w:pPr>
        <w:widowControl/>
        <w:ind w:left="4820"/>
        <w:jc w:val="center"/>
        <w:rPr>
          <w:szCs w:val="24"/>
        </w:rPr>
      </w:pPr>
    </w:p>
    <w:tbl>
      <w:tblPr>
        <w:tblW w:w="0" w:type="auto"/>
        <w:tblLayout w:type="fixed"/>
        <w:tblLook w:val="0000" w:firstRow="0" w:lastRow="0" w:firstColumn="0" w:lastColumn="0" w:noHBand="0" w:noVBand="0"/>
      </w:tblPr>
      <w:tblGrid>
        <w:gridCol w:w="10313"/>
      </w:tblGrid>
      <w:tr w:rsidR="003459DA" w:rsidRPr="00CD13E9" w:rsidTr="00D52CAC">
        <w:trPr>
          <w:cantSplit/>
          <w:trHeight w:val="107"/>
        </w:trPr>
        <w:tc>
          <w:tcPr>
            <w:tcW w:w="10313" w:type="dxa"/>
          </w:tcPr>
          <w:p w:rsidR="003459DA" w:rsidRPr="00CD13E9" w:rsidRDefault="003459DA" w:rsidP="00D52CAC">
            <w:pPr>
              <w:pStyle w:val="4"/>
              <w:rPr>
                <w:rFonts w:ascii="Times New Roman" w:hAnsi="Times New Roman"/>
                <w:sz w:val="24"/>
              </w:rPr>
            </w:pPr>
            <w:r w:rsidRPr="00CD13E9">
              <w:rPr>
                <w:rFonts w:ascii="Times New Roman" w:hAnsi="Times New Roman"/>
                <w:sz w:val="24"/>
              </w:rPr>
              <w:t xml:space="preserve">СТАТИСТИКА </w:t>
            </w:r>
            <w:r w:rsidRPr="00CD13E9">
              <w:rPr>
                <w:rFonts w:ascii="Times New Roman" w:hAnsi="Times New Roman"/>
                <w:b w:val="0"/>
                <w:sz w:val="24"/>
              </w:rPr>
              <w:t>Ҳ</w:t>
            </w:r>
            <w:r w:rsidRPr="00CD13E9">
              <w:rPr>
                <w:rFonts w:ascii="Times New Roman" w:hAnsi="Times New Roman"/>
                <w:sz w:val="24"/>
              </w:rPr>
              <w:t>ИСОБОТИ</w:t>
            </w:r>
          </w:p>
          <w:p w:rsidR="003459DA" w:rsidRPr="00CD13E9" w:rsidRDefault="003459DA" w:rsidP="00D52CAC">
            <w:pPr>
              <w:pStyle w:val="8"/>
              <w:rPr>
                <w:rFonts w:ascii="Times New Roman" w:hAnsi="Times New Roman"/>
                <w:b w:val="0"/>
                <w:i w:val="0"/>
              </w:rPr>
            </w:pPr>
            <w:r w:rsidRPr="00CD13E9">
              <w:rPr>
                <w:rFonts w:ascii="Times New Roman" w:hAnsi="Times New Roman"/>
                <w:b w:val="0"/>
                <w:i w:val="0"/>
              </w:rPr>
              <w:t>СТАТИСТИЧЕСКАЯ ОТЧЕТНОСТЬ</w:t>
            </w:r>
          </w:p>
        </w:tc>
      </w:tr>
    </w:tbl>
    <w:p w:rsidR="003459DA" w:rsidRPr="00CD13E9" w:rsidRDefault="00B7053A" w:rsidP="00B7053A">
      <w:pPr>
        <w:tabs>
          <w:tab w:val="left" w:pos="5714"/>
        </w:tabs>
        <w:rPr>
          <w:sz w:val="20"/>
        </w:rPr>
      </w:pPr>
      <w:r w:rsidRPr="00CD13E9">
        <w:rPr>
          <w:sz w:val="20"/>
        </w:rPr>
        <w:tab/>
      </w:r>
    </w:p>
    <w:p w:rsidR="003459DA" w:rsidRPr="00CD13E9" w:rsidRDefault="003459DA" w:rsidP="00980341">
      <w:pPr>
        <w:pStyle w:val="a6"/>
        <w:pBdr>
          <w:top w:val="single" w:sz="4" w:space="1" w:color="auto"/>
          <w:left w:val="single" w:sz="4" w:space="4" w:color="auto"/>
          <w:bottom w:val="single" w:sz="4" w:space="1" w:color="auto"/>
          <w:right w:val="single" w:sz="4" w:space="11" w:color="auto"/>
        </w:pBdr>
        <w:ind w:right="281" w:firstLine="284"/>
        <w:jc w:val="both"/>
        <w:rPr>
          <w:rFonts w:ascii="Times New Roman" w:hAnsi="Times New Roman"/>
          <w:b/>
          <w:i w:val="0"/>
          <w:noProof/>
          <w:szCs w:val="18"/>
        </w:rPr>
      </w:pPr>
      <w:r w:rsidRPr="00CD13E9">
        <w:rPr>
          <w:rFonts w:ascii="Times New Roman" w:hAnsi="Times New Roman"/>
          <w:b/>
          <w:i w:val="0"/>
          <w:noProof/>
          <w:szCs w:val="18"/>
        </w:rPr>
        <w:t>Мансабдор шахсларнинг статистика кузатувини олиб бориш учун зарур бўлган ҳисобот ва бошқа маълумотларни тақдим этмасликда ифодаланган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w:t>
      </w:r>
      <w:r w:rsidR="00980341" w:rsidRPr="00CD13E9">
        <w:rPr>
          <w:rFonts w:ascii="Times New Roman" w:hAnsi="Times New Roman"/>
          <w:b/>
          <w:i w:val="0"/>
          <w:noProof/>
          <w:szCs w:val="18"/>
        </w:rPr>
        <w:t xml:space="preserve"> жавобгарлик тўғрисидаги кодекс</w:t>
      </w:r>
      <w:r w:rsidRPr="00CD13E9">
        <w:rPr>
          <w:rFonts w:ascii="Times New Roman" w:hAnsi="Times New Roman"/>
          <w:b/>
          <w:i w:val="0"/>
          <w:noProof/>
          <w:szCs w:val="18"/>
        </w:rPr>
        <w:t>нинг 215-моддасида белгиланган жавобгарликка сабаб бўлади.</w:t>
      </w:r>
    </w:p>
    <w:p w:rsidR="003459DA" w:rsidRPr="00CD13E9" w:rsidRDefault="003459DA" w:rsidP="00980341">
      <w:pPr>
        <w:pBdr>
          <w:top w:val="single" w:sz="4" w:space="1" w:color="auto"/>
          <w:left w:val="single" w:sz="4" w:space="4" w:color="auto"/>
          <w:bottom w:val="single" w:sz="4" w:space="1" w:color="auto"/>
          <w:right w:val="single" w:sz="4" w:space="11" w:color="auto"/>
        </w:pBdr>
        <w:ind w:right="281" w:firstLine="284"/>
        <w:jc w:val="both"/>
        <w:rPr>
          <w:sz w:val="18"/>
          <w:szCs w:val="18"/>
        </w:rPr>
      </w:pPr>
      <w:r w:rsidRPr="00CD13E9">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4"/>
      </w:tblGrid>
      <w:tr w:rsidR="003459DA" w:rsidRPr="00CD13E9" w:rsidTr="00D52CAC">
        <w:trPr>
          <w:trHeight w:val="270"/>
        </w:trPr>
        <w:tc>
          <w:tcPr>
            <w:tcW w:w="10314" w:type="dxa"/>
            <w:vAlign w:val="center"/>
          </w:tcPr>
          <w:p w:rsidR="001848E6" w:rsidRPr="00CD13E9" w:rsidRDefault="001848E6" w:rsidP="00980341">
            <w:pPr>
              <w:pStyle w:val="ad"/>
              <w:framePr w:hSpace="180" w:wrap="around" w:vAnchor="text" w:hAnchor="text" w:y="59"/>
              <w:tabs>
                <w:tab w:val="left" w:pos="708"/>
              </w:tabs>
              <w:ind w:firstLine="284"/>
              <w:jc w:val="both"/>
              <w:rPr>
                <w:b/>
                <w:sz w:val="18"/>
                <w:szCs w:val="18"/>
              </w:rPr>
            </w:pPr>
            <w:r w:rsidRPr="00CD13E9">
              <w:rPr>
                <w:b/>
                <w:sz w:val="18"/>
                <w:szCs w:val="18"/>
              </w:rPr>
              <w:t xml:space="preserve">Статистика </w:t>
            </w:r>
            <w:proofErr w:type="spellStart"/>
            <w:r w:rsidRPr="00CD13E9">
              <w:rPr>
                <w:b/>
                <w:sz w:val="18"/>
                <w:szCs w:val="18"/>
              </w:rPr>
              <w:t>ҳисоботлари</w:t>
            </w:r>
            <w:proofErr w:type="spellEnd"/>
            <w:r w:rsidRPr="00CD13E9">
              <w:rPr>
                <w:b/>
                <w:sz w:val="18"/>
                <w:szCs w:val="18"/>
              </w:rPr>
              <w:t>,</w:t>
            </w:r>
            <w:r w:rsidRPr="00CD13E9">
              <w:t xml:space="preserve"> </w:t>
            </w:r>
            <w:r w:rsidRPr="00CD13E9">
              <w:rPr>
                <w:b/>
                <w:sz w:val="18"/>
                <w:szCs w:val="18"/>
              </w:rPr>
              <w:t xml:space="preserve">интернет </w:t>
            </w:r>
            <w:proofErr w:type="spellStart"/>
            <w:r w:rsidRPr="00CD13E9">
              <w:rPr>
                <w:b/>
                <w:sz w:val="18"/>
                <w:szCs w:val="18"/>
              </w:rPr>
              <w:t>жаҳон</w:t>
            </w:r>
            <w:proofErr w:type="spellEnd"/>
            <w:r w:rsidRPr="00CD13E9">
              <w:rPr>
                <w:b/>
                <w:sz w:val="18"/>
                <w:szCs w:val="18"/>
              </w:rPr>
              <w:t xml:space="preserve"> </w:t>
            </w:r>
            <w:proofErr w:type="spellStart"/>
            <w:r w:rsidRPr="00CD13E9">
              <w:rPr>
                <w:b/>
                <w:sz w:val="18"/>
                <w:szCs w:val="18"/>
              </w:rPr>
              <w:t>ахборот</w:t>
            </w:r>
            <w:proofErr w:type="spellEnd"/>
            <w:r w:rsidRPr="00CD13E9">
              <w:rPr>
                <w:b/>
                <w:sz w:val="18"/>
                <w:szCs w:val="18"/>
              </w:rPr>
              <w:t xml:space="preserve"> </w:t>
            </w:r>
            <w:proofErr w:type="spellStart"/>
            <w:r w:rsidRPr="00CD13E9">
              <w:rPr>
                <w:b/>
                <w:sz w:val="18"/>
                <w:szCs w:val="18"/>
              </w:rPr>
              <w:t>тармоғи</w:t>
            </w:r>
            <w:proofErr w:type="spellEnd"/>
            <w:r w:rsidRPr="00CD13E9">
              <w:rPr>
                <w:b/>
                <w:sz w:val="18"/>
                <w:szCs w:val="18"/>
              </w:rPr>
              <w:t xml:space="preserve"> </w:t>
            </w:r>
            <w:proofErr w:type="spellStart"/>
            <w:r w:rsidRPr="00CD13E9">
              <w:rPr>
                <w:b/>
                <w:sz w:val="18"/>
                <w:szCs w:val="18"/>
              </w:rPr>
              <w:t>воситасида</w:t>
            </w:r>
            <w:proofErr w:type="spellEnd"/>
            <w:r w:rsidRPr="00CD13E9">
              <w:rPr>
                <w:b/>
                <w:sz w:val="18"/>
                <w:szCs w:val="18"/>
              </w:rPr>
              <w:t xml:space="preserve"> статистика </w:t>
            </w:r>
            <w:proofErr w:type="spellStart"/>
            <w:r w:rsidRPr="00CD13E9">
              <w:rPr>
                <w:b/>
                <w:sz w:val="18"/>
                <w:szCs w:val="18"/>
              </w:rPr>
              <w:t>ҳисоботини</w:t>
            </w:r>
            <w:proofErr w:type="spellEnd"/>
            <w:r w:rsidRPr="00CD13E9">
              <w:rPr>
                <w:b/>
                <w:sz w:val="18"/>
                <w:szCs w:val="18"/>
              </w:rPr>
              <w:t xml:space="preserve"> электрон </w:t>
            </w:r>
            <w:proofErr w:type="spellStart"/>
            <w:r w:rsidRPr="00CD13E9">
              <w:rPr>
                <w:b/>
                <w:sz w:val="18"/>
                <w:szCs w:val="18"/>
              </w:rPr>
              <w:t>шаклда</w:t>
            </w:r>
            <w:proofErr w:type="spellEnd"/>
            <w:r w:rsidRPr="00CD13E9">
              <w:rPr>
                <w:b/>
                <w:sz w:val="18"/>
                <w:szCs w:val="18"/>
              </w:rPr>
              <w:t xml:space="preserve"> </w:t>
            </w:r>
            <w:proofErr w:type="spellStart"/>
            <w:r w:rsidRPr="00CD13E9">
              <w:rPr>
                <w:b/>
                <w:sz w:val="18"/>
                <w:szCs w:val="18"/>
              </w:rPr>
              <w:t>йиғиш</w:t>
            </w:r>
            <w:proofErr w:type="spellEnd"/>
            <w:r w:rsidRPr="00CD13E9">
              <w:rPr>
                <w:b/>
                <w:sz w:val="18"/>
                <w:szCs w:val="18"/>
              </w:rPr>
              <w:t xml:space="preserve"> </w:t>
            </w:r>
            <w:proofErr w:type="spellStart"/>
            <w:r w:rsidRPr="00CD13E9">
              <w:rPr>
                <w:b/>
                <w:sz w:val="18"/>
                <w:szCs w:val="18"/>
              </w:rPr>
              <w:t>ахборот</w:t>
            </w:r>
            <w:proofErr w:type="spellEnd"/>
            <w:r w:rsidRPr="00CD13E9">
              <w:rPr>
                <w:b/>
                <w:sz w:val="18"/>
                <w:szCs w:val="18"/>
              </w:rPr>
              <w:t xml:space="preserve"> </w:t>
            </w:r>
            <w:proofErr w:type="spellStart"/>
            <w:r w:rsidRPr="00CD13E9">
              <w:rPr>
                <w:b/>
                <w:sz w:val="18"/>
                <w:szCs w:val="18"/>
              </w:rPr>
              <w:t>тизими</w:t>
            </w:r>
            <w:proofErr w:type="spellEnd"/>
            <w:r w:rsidRPr="00CD13E9">
              <w:rPr>
                <w:b/>
                <w:sz w:val="18"/>
                <w:szCs w:val="18"/>
              </w:rPr>
              <w:t xml:space="preserve"> e-</w:t>
            </w:r>
            <w:proofErr w:type="spellStart"/>
            <w:r w:rsidRPr="00CD13E9">
              <w:rPr>
                <w:b/>
                <w:sz w:val="18"/>
                <w:szCs w:val="18"/>
              </w:rPr>
              <w:t>Stat</w:t>
            </w:r>
            <w:proofErr w:type="spellEnd"/>
            <w:r w:rsidRPr="00CD13E9">
              <w:rPr>
                <w:b/>
                <w:sz w:val="18"/>
                <w:szCs w:val="18"/>
              </w:rPr>
              <w:t xml:space="preserve"> </w:t>
            </w:r>
            <w:proofErr w:type="spellStart"/>
            <w:r w:rsidRPr="00CD13E9">
              <w:rPr>
                <w:b/>
                <w:sz w:val="18"/>
                <w:szCs w:val="18"/>
              </w:rPr>
              <w:t>орқали</w:t>
            </w:r>
            <w:proofErr w:type="spellEnd"/>
            <w:r w:rsidRPr="00CD13E9">
              <w:rPr>
                <w:b/>
                <w:sz w:val="18"/>
                <w:szCs w:val="18"/>
              </w:rPr>
              <w:t xml:space="preserve"> электрон </w:t>
            </w:r>
            <w:proofErr w:type="spellStart"/>
            <w:r w:rsidRPr="00CD13E9">
              <w:rPr>
                <w:b/>
                <w:sz w:val="18"/>
                <w:szCs w:val="18"/>
              </w:rPr>
              <w:t>рақамли</w:t>
            </w:r>
            <w:proofErr w:type="spellEnd"/>
            <w:r w:rsidRPr="00CD13E9">
              <w:rPr>
                <w:b/>
                <w:sz w:val="18"/>
                <w:szCs w:val="18"/>
              </w:rPr>
              <w:t xml:space="preserve"> </w:t>
            </w:r>
            <w:proofErr w:type="spellStart"/>
            <w:r w:rsidRPr="00CD13E9">
              <w:rPr>
                <w:b/>
                <w:sz w:val="18"/>
                <w:szCs w:val="18"/>
              </w:rPr>
              <w:t>имзодан</w:t>
            </w:r>
            <w:proofErr w:type="spellEnd"/>
            <w:r w:rsidRPr="00CD13E9">
              <w:rPr>
                <w:b/>
                <w:sz w:val="18"/>
                <w:szCs w:val="18"/>
              </w:rPr>
              <w:t xml:space="preserve"> </w:t>
            </w:r>
            <w:proofErr w:type="spellStart"/>
            <w:r w:rsidRPr="00CD13E9">
              <w:rPr>
                <w:b/>
                <w:sz w:val="18"/>
                <w:szCs w:val="18"/>
              </w:rPr>
              <w:t>фойдаланган</w:t>
            </w:r>
            <w:proofErr w:type="spellEnd"/>
            <w:r w:rsidRPr="00CD13E9">
              <w:rPr>
                <w:b/>
                <w:sz w:val="18"/>
                <w:szCs w:val="18"/>
              </w:rPr>
              <w:t xml:space="preserve"> </w:t>
            </w:r>
            <w:proofErr w:type="spellStart"/>
            <w:r w:rsidRPr="00CD13E9">
              <w:rPr>
                <w:b/>
                <w:sz w:val="18"/>
                <w:szCs w:val="18"/>
              </w:rPr>
              <w:t>ҳолда</w:t>
            </w:r>
            <w:proofErr w:type="spellEnd"/>
            <w:r w:rsidRPr="00CD13E9">
              <w:rPr>
                <w:b/>
                <w:sz w:val="18"/>
                <w:szCs w:val="18"/>
              </w:rPr>
              <w:t xml:space="preserve"> </w:t>
            </w:r>
            <w:proofErr w:type="spellStart"/>
            <w:r w:rsidRPr="00CD13E9">
              <w:rPr>
                <w:b/>
                <w:sz w:val="18"/>
                <w:szCs w:val="18"/>
              </w:rPr>
              <w:t>тақдим</w:t>
            </w:r>
            <w:proofErr w:type="spellEnd"/>
            <w:r w:rsidRPr="00CD13E9">
              <w:rPr>
                <w:b/>
                <w:sz w:val="18"/>
                <w:szCs w:val="18"/>
              </w:rPr>
              <w:t xml:space="preserve"> </w:t>
            </w:r>
            <w:proofErr w:type="spellStart"/>
            <w:r w:rsidRPr="00CD13E9">
              <w:rPr>
                <w:b/>
                <w:sz w:val="18"/>
                <w:szCs w:val="18"/>
              </w:rPr>
              <w:t>этилади</w:t>
            </w:r>
            <w:proofErr w:type="spellEnd"/>
            <w:r w:rsidRPr="00CD13E9">
              <w:rPr>
                <w:b/>
                <w:sz w:val="18"/>
                <w:szCs w:val="18"/>
              </w:rPr>
              <w:t>. e-</w:t>
            </w:r>
            <w:proofErr w:type="spellStart"/>
            <w:r w:rsidRPr="00CD13E9">
              <w:rPr>
                <w:b/>
                <w:sz w:val="18"/>
                <w:szCs w:val="18"/>
              </w:rPr>
              <w:t>Stat</w:t>
            </w:r>
            <w:proofErr w:type="spellEnd"/>
            <w:r w:rsidRPr="00CD13E9">
              <w:t xml:space="preserve"> </w:t>
            </w:r>
            <w:proofErr w:type="spellStart"/>
            <w:r w:rsidRPr="00CD13E9">
              <w:rPr>
                <w:b/>
                <w:sz w:val="18"/>
                <w:szCs w:val="18"/>
              </w:rPr>
              <w:t>автоматлаштирилган</w:t>
            </w:r>
            <w:proofErr w:type="spellEnd"/>
            <w:r w:rsidRPr="00CD13E9">
              <w:rPr>
                <w:b/>
                <w:sz w:val="18"/>
                <w:szCs w:val="18"/>
              </w:rPr>
              <w:t xml:space="preserve"> </w:t>
            </w:r>
            <w:proofErr w:type="spellStart"/>
            <w:r w:rsidRPr="00CD13E9">
              <w:rPr>
                <w:b/>
                <w:sz w:val="18"/>
                <w:szCs w:val="18"/>
              </w:rPr>
              <w:t>ахборот</w:t>
            </w:r>
            <w:proofErr w:type="spellEnd"/>
            <w:r w:rsidRPr="00CD13E9">
              <w:rPr>
                <w:b/>
                <w:sz w:val="18"/>
                <w:szCs w:val="18"/>
              </w:rPr>
              <w:t xml:space="preserve"> </w:t>
            </w:r>
            <w:proofErr w:type="spellStart"/>
            <w:r w:rsidRPr="00CD13E9">
              <w:rPr>
                <w:b/>
                <w:sz w:val="18"/>
                <w:szCs w:val="18"/>
              </w:rPr>
              <w:t>тизимида</w:t>
            </w:r>
            <w:proofErr w:type="spellEnd"/>
            <w:r w:rsidRPr="00CD13E9">
              <w:rPr>
                <w:b/>
                <w:sz w:val="18"/>
                <w:szCs w:val="18"/>
              </w:rPr>
              <w:t xml:space="preserve"> </w:t>
            </w:r>
            <w:proofErr w:type="spellStart"/>
            <w:r w:rsidRPr="00CD13E9">
              <w:rPr>
                <w:b/>
                <w:sz w:val="18"/>
                <w:szCs w:val="18"/>
              </w:rPr>
              <w:t>мавжуд</w:t>
            </w:r>
            <w:proofErr w:type="spellEnd"/>
            <w:r w:rsidRPr="00CD13E9">
              <w:rPr>
                <w:b/>
                <w:sz w:val="18"/>
                <w:szCs w:val="18"/>
              </w:rPr>
              <w:t xml:space="preserve"> </w:t>
            </w:r>
            <w:proofErr w:type="spellStart"/>
            <w:r w:rsidRPr="00CD13E9">
              <w:rPr>
                <w:b/>
                <w:sz w:val="18"/>
                <w:szCs w:val="18"/>
              </w:rPr>
              <w:t>бўлган</w:t>
            </w:r>
            <w:proofErr w:type="spellEnd"/>
            <w:r w:rsidRPr="00CD13E9">
              <w:rPr>
                <w:b/>
                <w:sz w:val="18"/>
                <w:szCs w:val="18"/>
              </w:rPr>
              <w:t xml:space="preserve"> статистика </w:t>
            </w:r>
            <w:proofErr w:type="spellStart"/>
            <w:r w:rsidRPr="00CD13E9">
              <w:rPr>
                <w:b/>
                <w:sz w:val="18"/>
                <w:szCs w:val="18"/>
              </w:rPr>
              <w:t>ҳисоботларининг</w:t>
            </w:r>
            <w:proofErr w:type="spellEnd"/>
            <w:r w:rsidRPr="00CD13E9">
              <w:rPr>
                <w:b/>
                <w:sz w:val="18"/>
                <w:szCs w:val="18"/>
              </w:rPr>
              <w:t xml:space="preserve"> электрон </w:t>
            </w:r>
            <w:proofErr w:type="spellStart"/>
            <w:r w:rsidRPr="00CD13E9">
              <w:rPr>
                <w:b/>
                <w:sz w:val="18"/>
                <w:szCs w:val="18"/>
              </w:rPr>
              <w:t>шаклини</w:t>
            </w:r>
            <w:proofErr w:type="spellEnd"/>
            <w:r w:rsidRPr="00CD13E9">
              <w:rPr>
                <w:b/>
                <w:sz w:val="18"/>
                <w:szCs w:val="18"/>
              </w:rPr>
              <w:t xml:space="preserve"> (</w:t>
            </w:r>
            <w:proofErr w:type="spellStart"/>
            <w:r w:rsidRPr="00CD13E9">
              <w:rPr>
                <w:b/>
                <w:sz w:val="18"/>
                <w:szCs w:val="18"/>
              </w:rPr>
              <w:t>намунасини</w:t>
            </w:r>
            <w:proofErr w:type="spellEnd"/>
            <w:r w:rsidRPr="00CD13E9">
              <w:rPr>
                <w:b/>
                <w:sz w:val="18"/>
                <w:szCs w:val="18"/>
              </w:rPr>
              <w:t xml:space="preserve">) </w:t>
            </w:r>
            <w:proofErr w:type="spellStart"/>
            <w:r w:rsidRPr="00CD13E9">
              <w:rPr>
                <w:b/>
                <w:sz w:val="18"/>
                <w:szCs w:val="18"/>
              </w:rPr>
              <w:t>Ўзбекистон</w:t>
            </w:r>
            <w:proofErr w:type="spellEnd"/>
            <w:r w:rsidRPr="00CD13E9">
              <w:rPr>
                <w:b/>
                <w:sz w:val="18"/>
                <w:szCs w:val="18"/>
              </w:rPr>
              <w:t xml:space="preserve"> </w:t>
            </w:r>
            <w:proofErr w:type="spellStart"/>
            <w:r w:rsidRPr="00CD13E9">
              <w:rPr>
                <w:b/>
                <w:sz w:val="18"/>
                <w:szCs w:val="18"/>
              </w:rPr>
              <w:t>Республикаси</w:t>
            </w:r>
            <w:proofErr w:type="spellEnd"/>
            <w:r w:rsidRPr="00CD13E9">
              <w:rPr>
                <w:b/>
                <w:sz w:val="18"/>
                <w:szCs w:val="18"/>
              </w:rPr>
              <w:t xml:space="preserve"> </w:t>
            </w:r>
            <w:proofErr w:type="spellStart"/>
            <w:r w:rsidRPr="00CD13E9">
              <w:rPr>
                <w:b/>
                <w:sz w:val="18"/>
                <w:szCs w:val="18"/>
              </w:rPr>
              <w:t>Давлат</w:t>
            </w:r>
            <w:proofErr w:type="spellEnd"/>
            <w:r w:rsidRPr="00CD13E9">
              <w:rPr>
                <w:b/>
                <w:sz w:val="18"/>
                <w:szCs w:val="18"/>
              </w:rPr>
              <w:t xml:space="preserve"> статистика </w:t>
            </w:r>
            <w:proofErr w:type="spellStart"/>
            <w:r w:rsidRPr="00CD13E9">
              <w:rPr>
                <w:b/>
                <w:sz w:val="18"/>
                <w:szCs w:val="18"/>
              </w:rPr>
              <w:t>қўмитасининг</w:t>
            </w:r>
            <w:proofErr w:type="spellEnd"/>
            <w:r w:rsidRPr="00CD13E9">
              <w:rPr>
                <w:b/>
                <w:sz w:val="18"/>
                <w:szCs w:val="18"/>
              </w:rPr>
              <w:t xml:space="preserve"> www.hisobot.stat.uz </w:t>
            </w:r>
            <w:proofErr w:type="spellStart"/>
            <w:r w:rsidRPr="00CD13E9">
              <w:rPr>
                <w:b/>
                <w:sz w:val="18"/>
                <w:szCs w:val="18"/>
              </w:rPr>
              <w:t>расмий</w:t>
            </w:r>
            <w:proofErr w:type="spellEnd"/>
            <w:r w:rsidRPr="00CD13E9">
              <w:rPr>
                <w:b/>
                <w:sz w:val="18"/>
                <w:szCs w:val="18"/>
              </w:rPr>
              <w:t xml:space="preserve"> </w:t>
            </w:r>
            <w:proofErr w:type="spellStart"/>
            <w:r w:rsidRPr="00CD13E9">
              <w:rPr>
                <w:b/>
                <w:sz w:val="18"/>
                <w:szCs w:val="18"/>
              </w:rPr>
              <w:t>сайтидан</w:t>
            </w:r>
            <w:proofErr w:type="spellEnd"/>
            <w:r w:rsidRPr="00CD13E9">
              <w:rPr>
                <w:b/>
                <w:sz w:val="18"/>
                <w:szCs w:val="18"/>
              </w:rPr>
              <w:t xml:space="preserve"> </w:t>
            </w:r>
            <w:proofErr w:type="spellStart"/>
            <w:r w:rsidRPr="00CD13E9">
              <w:rPr>
                <w:b/>
                <w:sz w:val="18"/>
                <w:szCs w:val="18"/>
              </w:rPr>
              <w:t>олишингиз</w:t>
            </w:r>
            <w:proofErr w:type="spellEnd"/>
            <w:r w:rsidRPr="00CD13E9">
              <w:rPr>
                <w:b/>
                <w:sz w:val="18"/>
                <w:szCs w:val="18"/>
              </w:rPr>
              <w:t xml:space="preserve"> </w:t>
            </w:r>
            <w:proofErr w:type="spellStart"/>
            <w:r w:rsidRPr="00CD13E9">
              <w:rPr>
                <w:b/>
                <w:sz w:val="18"/>
                <w:szCs w:val="18"/>
              </w:rPr>
              <w:t>мумкин</w:t>
            </w:r>
            <w:proofErr w:type="spellEnd"/>
            <w:r w:rsidRPr="00CD13E9">
              <w:rPr>
                <w:b/>
                <w:sz w:val="18"/>
                <w:szCs w:val="18"/>
              </w:rPr>
              <w:t>.</w:t>
            </w:r>
          </w:p>
          <w:p w:rsidR="001848E6" w:rsidRPr="00CD13E9" w:rsidRDefault="001848E6" w:rsidP="00980341">
            <w:pPr>
              <w:pStyle w:val="ad"/>
              <w:framePr w:hSpace="180" w:wrap="around" w:vAnchor="text" w:hAnchor="text" w:y="59"/>
              <w:tabs>
                <w:tab w:val="left" w:pos="708"/>
              </w:tabs>
              <w:ind w:firstLine="284"/>
              <w:jc w:val="both"/>
              <w:rPr>
                <w:sz w:val="18"/>
                <w:szCs w:val="18"/>
              </w:rPr>
            </w:pPr>
            <w:r w:rsidRPr="00CD13E9">
              <w:rPr>
                <w:sz w:val="18"/>
                <w:szCs w:val="18"/>
              </w:rPr>
              <w:t>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w:t>
            </w:r>
            <w:proofErr w:type="spellStart"/>
            <w:r w:rsidRPr="00CD13E9">
              <w:rPr>
                <w:sz w:val="18"/>
                <w:szCs w:val="18"/>
              </w:rPr>
              <w:t>Stat</w:t>
            </w:r>
            <w:proofErr w:type="spellEnd"/>
            <w:r w:rsidRPr="00CD13E9">
              <w:rPr>
                <w:sz w:val="18"/>
                <w:szCs w:val="18"/>
              </w:rPr>
              <w:t xml:space="preserve"> с использованием электронной цифровой подписи. </w:t>
            </w:r>
            <w:r w:rsidRPr="00CD13E9">
              <w:rPr>
                <w:bCs/>
                <w:sz w:val="18"/>
                <w:szCs w:val="18"/>
              </w:rPr>
              <w:t xml:space="preserve">Электронные формы статистической отчетности (шаблоны), доступные в </w:t>
            </w:r>
            <w:r w:rsidRPr="00CD13E9">
              <w:rPr>
                <w:sz w:val="18"/>
                <w:szCs w:val="18"/>
              </w:rPr>
              <w:t>системе</w:t>
            </w:r>
            <w:r w:rsidRPr="00CD13E9">
              <w:rPr>
                <w:b/>
                <w:sz w:val="18"/>
                <w:szCs w:val="18"/>
              </w:rPr>
              <w:t xml:space="preserve"> </w:t>
            </w:r>
            <w:r w:rsidRPr="00CD13E9">
              <w:rPr>
                <w:sz w:val="18"/>
                <w:szCs w:val="18"/>
              </w:rPr>
              <w:t>e-</w:t>
            </w:r>
            <w:proofErr w:type="spellStart"/>
            <w:r w:rsidRPr="00CD13E9">
              <w:rPr>
                <w:sz w:val="18"/>
                <w:szCs w:val="18"/>
              </w:rPr>
              <w:t>Stat</w:t>
            </w:r>
            <w:proofErr w:type="spellEnd"/>
            <w:r w:rsidRPr="00CD13E9">
              <w:rPr>
                <w:sz w:val="18"/>
                <w:szCs w:val="18"/>
              </w:rPr>
              <w:t xml:space="preserve"> можно получить на официальном сайте Государственного комитета Республики Узбекистан по статистике </w:t>
            </w:r>
            <w:r w:rsidRPr="00CD13E9">
              <w:rPr>
                <w:b/>
                <w:sz w:val="18"/>
                <w:szCs w:val="18"/>
              </w:rPr>
              <w:t>www.hisobot.stat.uz.</w:t>
            </w:r>
          </w:p>
          <w:p w:rsidR="001848E6" w:rsidRPr="00CD13E9" w:rsidRDefault="001848E6" w:rsidP="00980341">
            <w:pPr>
              <w:pStyle w:val="ad"/>
              <w:framePr w:hSpace="180" w:wrap="around" w:vAnchor="text" w:hAnchor="text" w:y="59"/>
              <w:tabs>
                <w:tab w:val="left" w:pos="708"/>
              </w:tabs>
              <w:ind w:firstLine="284"/>
              <w:jc w:val="both"/>
              <w:rPr>
                <w:sz w:val="18"/>
                <w:szCs w:val="18"/>
              </w:rPr>
            </w:pPr>
            <w:proofErr w:type="spellStart"/>
            <w:r w:rsidRPr="00CD13E9">
              <w:rPr>
                <w:b/>
                <w:sz w:val="18"/>
                <w:szCs w:val="18"/>
              </w:rPr>
              <w:t>Ўзбекистон</w:t>
            </w:r>
            <w:proofErr w:type="spellEnd"/>
            <w:r w:rsidRPr="00CD13E9">
              <w:rPr>
                <w:b/>
                <w:sz w:val="18"/>
                <w:szCs w:val="18"/>
              </w:rPr>
              <w:t xml:space="preserve"> </w:t>
            </w:r>
            <w:proofErr w:type="spellStart"/>
            <w:r w:rsidRPr="00CD13E9">
              <w:rPr>
                <w:b/>
                <w:sz w:val="18"/>
                <w:szCs w:val="18"/>
              </w:rPr>
              <w:t>Республикасининг</w:t>
            </w:r>
            <w:proofErr w:type="spellEnd"/>
            <w:r w:rsidRPr="00CD13E9">
              <w:rPr>
                <w:b/>
                <w:sz w:val="18"/>
                <w:szCs w:val="18"/>
              </w:rPr>
              <w:t xml:space="preserve"> “</w:t>
            </w:r>
            <w:proofErr w:type="spellStart"/>
            <w:r w:rsidRPr="00CD13E9">
              <w:rPr>
                <w:b/>
                <w:sz w:val="18"/>
                <w:szCs w:val="18"/>
              </w:rPr>
              <w:t>Расмий</w:t>
            </w:r>
            <w:proofErr w:type="spellEnd"/>
            <w:r w:rsidRPr="00CD13E9">
              <w:rPr>
                <w:b/>
                <w:sz w:val="18"/>
                <w:szCs w:val="18"/>
              </w:rPr>
              <w:t xml:space="preserve"> статистика </w:t>
            </w:r>
            <w:proofErr w:type="spellStart"/>
            <w:proofErr w:type="gramStart"/>
            <w:r w:rsidRPr="00CD13E9">
              <w:rPr>
                <w:b/>
                <w:sz w:val="18"/>
                <w:szCs w:val="18"/>
              </w:rPr>
              <w:t>тўғрисида”ги</w:t>
            </w:r>
            <w:proofErr w:type="spellEnd"/>
            <w:proofErr w:type="gramEnd"/>
            <w:r w:rsidRPr="00CD13E9">
              <w:rPr>
                <w:b/>
                <w:sz w:val="18"/>
                <w:szCs w:val="18"/>
              </w:rPr>
              <w:t xml:space="preserve"> </w:t>
            </w:r>
            <w:proofErr w:type="spellStart"/>
            <w:r w:rsidRPr="00CD13E9">
              <w:rPr>
                <w:b/>
                <w:sz w:val="18"/>
                <w:szCs w:val="18"/>
              </w:rPr>
              <w:t>Қонунининг</w:t>
            </w:r>
            <w:proofErr w:type="spellEnd"/>
            <w:r w:rsidRPr="00CD13E9">
              <w:rPr>
                <w:b/>
                <w:sz w:val="18"/>
                <w:szCs w:val="18"/>
              </w:rPr>
              <w:t xml:space="preserve"> 32-моддасига </w:t>
            </w:r>
            <w:proofErr w:type="spellStart"/>
            <w:r w:rsidRPr="00CD13E9">
              <w:rPr>
                <w:b/>
                <w:sz w:val="18"/>
                <w:szCs w:val="18"/>
              </w:rPr>
              <w:t>мувофиқ</w:t>
            </w:r>
            <w:proofErr w:type="spellEnd"/>
            <w:r w:rsidRPr="00CD13E9">
              <w:rPr>
                <w:b/>
                <w:sz w:val="18"/>
                <w:szCs w:val="18"/>
              </w:rPr>
              <w:t xml:space="preserve"> </w:t>
            </w:r>
            <w:proofErr w:type="spellStart"/>
            <w:r w:rsidRPr="00CD13E9">
              <w:rPr>
                <w:b/>
                <w:sz w:val="18"/>
                <w:szCs w:val="18"/>
              </w:rPr>
              <w:t>ахборот</w:t>
            </w:r>
            <w:proofErr w:type="spellEnd"/>
            <w:r w:rsidRPr="00CD13E9">
              <w:rPr>
                <w:b/>
                <w:sz w:val="18"/>
                <w:szCs w:val="18"/>
              </w:rPr>
              <w:t xml:space="preserve"> </w:t>
            </w:r>
            <w:proofErr w:type="spellStart"/>
            <w:r w:rsidRPr="00CD13E9">
              <w:rPr>
                <w:b/>
                <w:sz w:val="18"/>
                <w:szCs w:val="18"/>
              </w:rPr>
              <w:t>хавфсизлиги</w:t>
            </w:r>
            <w:proofErr w:type="spellEnd"/>
            <w:r w:rsidRPr="00CD13E9">
              <w:rPr>
                <w:b/>
                <w:sz w:val="18"/>
                <w:szCs w:val="18"/>
              </w:rPr>
              <w:t xml:space="preserve"> </w:t>
            </w:r>
            <w:proofErr w:type="spellStart"/>
            <w:r w:rsidRPr="00CD13E9">
              <w:rPr>
                <w:b/>
                <w:sz w:val="18"/>
                <w:szCs w:val="18"/>
              </w:rPr>
              <w:t>ва</w:t>
            </w:r>
            <w:proofErr w:type="spellEnd"/>
            <w:r w:rsidRPr="00CD13E9">
              <w:rPr>
                <w:b/>
                <w:sz w:val="18"/>
                <w:szCs w:val="18"/>
              </w:rPr>
              <w:t xml:space="preserve"> </w:t>
            </w:r>
            <w:proofErr w:type="spellStart"/>
            <w:r w:rsidRPr="00CD13E9">
              <w:rPr>
                <w:b/>
                <w:sz w:val="18"/>
                <w:szCs w:val="18"/>
              </w:rPr>
              <w:t>маълумотларнинг</w:t>
            </w:r>
            <w:proofErr w:type="spellEnd"/>
            <w:r w:rsidRPr="00CD13E9">
              <w:rPr>
                <w:b/>
                <w:sz w:val="18"/>
                <w:szCs w:val="18"/>
              </w:rPr>
              <w:t xml:space="preserve"> </w:t>
            </w:r>
            <w:proofErr w:type="spellStart"/>
            <w:r w:rsidRPr="00CD13E9">
              <w:rPr>
                <w:b/>
                <w:sz w:val="18"/>
                <w:szCs w:val="18"/>
              </w:rPr>
              <w:t>махфийлиги</w:t>
            </w:r>
            <w:proofErr w:type="spellEnd"/>
            <w:r w:rsidRPr="00CD13E9">
              <w:rPr>
                <w:b/>
                <w:sz w:val="18"/>
                <w:szCs w:val="18"/>
              </w:rPr>
              <w:t xml:space="preserve"> </w:t>
            </w:r>
            <w:proofErr w:type="spellStart"/>
            <w:r w:rsidRPr="00CD13E9">
              <w:rPr>
                <w:b/>
                <w:sz w:val="18"/>
                <w:szCs w:val="18"/>
              </w:rPr>
              <w:t>кафолатланади</w:t>
            </w:r>
            <w:proofErr w:type="spellEnd"/>
            <w:r w:rsidRPr="00CD13E9">
              <w:rPr>
                <w:b/>
                <w:sz w:val="18"/>
                <w:szCs w:val="18"/>
              </w:rPr>
              <w:t>.</w:t>
            </w:r>
          </w:p>
          <w:p w:rsidR="003459DA" w:rsidRPr="00CD13E9" w:rsidRDefault="001848E6" w:rsidP="00980341">
            <w:pPr>
              <w:pStyle w:val="ad"/>
              <w:framePr w:hSpace="180" w:wrap="around" w:vAnchor="text" w:hAnchor="text" w:y="59"/>
              <w:tabs>
                <w:tab w:val="left" w:pos="708"/>
              </w:tabs>
              <w:ind w:firstLine="284"/>
              <w:jc w:val="both"/>
              <w:rPr>
                <w:sz w:val="18"/>
                <w:szCs w:val="18"/>
              </w:rPr>
            </w:pPr>
            <w:r w:rsidRPr="00CD13E9">
              <w:rPr>
                <w:sz w:val="18"/>
                <w:szCs w:val="18"/>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3459DA" w:rsidRPr="00CD13E9" w:rsidRDefault="003459DA" w:rsidP="003459DA">
      <w:pPr>
        <w:rPr>
          <w:sz w:val="20"/>
        </w:rPr>
      </w:pPr>
    </w:p>
    <w:tbl>
      <w:tblPr>
        <w:tblW w:w="10705" w:type="dxa"/>
        <w:tblLayout w:type="fixed"/>
        <w:tblLook w:val="0000" w:firstRow="0" w:lastRow="0" w:firstColumn="0" w:lastColumn="0" w:noHBand="0" w:noVBand="0"/>
      </w:tblPr>
      <w:tblGrid>
        <w:gridCol w:w="4786"/>
        <w:gridCol w:w="2552"/>
        <w:gridCol w:w="283"/>
        <w:gridCol w:w="2693"/>
        <w:gridCol w:w="391"/>
      </w:tblGrid>
      <w:tr w:rsidR="003459DA" w:rsidRPr="00CD13E9" w:rsidTr="00D52CAC">
        <w:trPr>
          <w:trHeight w:val="70"/>
        </w:trPr>
        <w:tc>
          <w:tcPr>
            <w:tcW w:w="10705" w:type="dxa"/>
            <w:gridSpan w:val="5"/>
          </w:tcPr>
          <w:p w:rsidR="003459DA" w:rsidRPr="00CD13E9" w:rsidRDefault="003459DA" w:rsidP="00D52CAC">
            <w:pPr>
              <w:autoSpaceDE w:val="0"/>
              <w:autoSpaceDN w:val="0"/>
              <w:adjustRightInd w:val="0"/>
              <w:jc w:val="center"/>
              <w:rPr>
                <w:b/>
                <w:szCs w:val="24"/>
              </w:rPr>
            </w:pPr>
            <w:r w:rsidRPr="00CD13E9">
              <w:rPr>
                <w:b/>
                <w:szCs w:val="24"/>
              </w:rPr>
              <w:t xml:space="preserve">ЛОГИСТИКА, ТРАНСПОРТ-ЭКСПЕДИТОРЛИК </w:t>
            </w:r>
          </w:p>
          <w:p w:rsidR="003459DA" w:rsidRPr="00CD13E9" w:rsidRDefault="00427BE4" w:rsidP="0088392F">
            <w:pPr>
              <w:autoSpaceDE w:val="0"/>
              <w:autoSpaceDN w:val="0"/>
              <w:adjustRightInd w:val="0"/>
              <w:jc w:val="center"/>
              <w:rPr>
                <w:szCs w:val="24"/>
              </w:rPr>
            </w:pPr>
            <w:r w:rsidRPr="00CD13E9">
              <w:rPr>
                <w:b/>
                <w:szCs w:val="24"/>
              </w:rPr>
              <w:t xml:space="preserve">ФАОЛИЯТИ ТЎҒРИСИДА </w:t>
            </w:r>
            <w:r w:rsidR="0088392F" w:rsidRPr="00CD13E9">
              <w:rPr>
                <w:szCs w:val="24"/>
              </w:rPr>
              <w:t>____</w:t>
            </w:r>
            <w:r w:rsidR="003459DA" w:rsidRPr="00CD13E9">
              <w:rPr>
                <w:b/>
                <w:szCs w:val="24"/>
              </w:rPr>
              <w:t xml:space="preserve"> ЙИЛ УЧУН ҲИСОБОТ</w:t>
            </w:r>
          </w:p>
        </w:tc>
      </w:tr>
      <w:tr w:rsidR="003459DA" w:rsidRPr="00CD13E9" w:rsidTr="00D52CAC">
        <w:trPr>
          <w:trHeight w:val="70"/>
        </w:trPr>
        <w:tc>
          <w:tcPr>
            <w:tcW w:w="10705" w:type="dxa"/>
            <w:gridSpan w:val="5"/>
          </w:tcPr>
          <w:p w:rsidR="003459DA" w:rsidRPr="00CD13E9" w:rsidRDefault="003459DA" w:rsidP="00D52CAC">
            <w:pPr>
              <w:autoSpaceDE w:val="0"/>
              <w:autoSpaceDN w:val="0"/>
              <w:adjustRightInd w:val="0"/>
              <w:jc w:val="center"/>
              <w:rPr>
                <w:color w:val="000000"/>
                <w:szCs w:val="24"/>
              </w:rPr>
            </w:pPr>
            <w:r w:rsidRPr="00CD13E9">
              <w:rPr>
                <w:color w:val="000000"/>
                <w:szCs w:val="24"/>
              </w:rPr>
              <w:t xml:space="preserve">ОТЧЕТ О ЛОГИСТИЧЕСКОЙ, ТРАНСПОРТНО-ЭКСПЕДИЦИОННОЙ </w:t>
            </w:r>
          </w:p>
          <w:p w:rsidR="003459DA" w:rsidRPr="00CD13E9" w:rsidRDefault="003459DA" w:rsidP="0088392F">
            <w:pPr>
              <w:autoSpaceDE w:val="0"/>
              <w:autoSpaceDN w:val="0"/>
              <w:adjustRightInd w:val="0"/>
              <w:jc w:val="center"/>
              <w:rPr>
                <w:color w:val="000000"/>
                <w:szCs w:val="24"/>
              </w:rPr>
            </w:pPr>
            <w:r w:rsidRPr="00CD13E9">
              <w:rPr>
                <w:color w:val="000000"/>
                <w:szCs w:val="24"/>
              </w:rPr>
              <w:t xml:space="preserve">ДЕЯТЕЛЬНОСТИ </w:t>
            </w:r>
            <w:r w:rsidR="00427BE4" w:rsidRPr="00CD13E9">
              <w:rPr>
                <w:color w:val="000000"/>
                <w:szCs w:val="24"/>
              </w:rPr>
              <w:t>ЗА</w:t>
            </w:r>
            <w:r w:rsidR="000D065F" w:rsidRPr="00CD13E9">
              <w:rPr>
                <w:color w:val="000000"/>
                <w:szCs w:val="24"/>
              </w:rPr>
              <w:t xml:space="preserve"> </w:t>
            </w:r>
            <w:r w:rsidR="0088392F" w:rsidRPr="00CD13E9">
              <w:rPr>
                <w:color w:val="000000"/>
                <w:szCs w:val="24"/>
              </w:rPr>
              <w:t>_____</w:t>
            </w:r>
            <w:r w:rsidRPr="00CD13E9">
              <w:rPr>
                <w:color w:val="000000"/>
                <w:szCs w:val="24"/>
              </w:rPr>
              <w:t xml:space="preserve"> ГОД</w:t>
            </w:r>
          </w:p>
        </w:tc>
      </w:tr>
      <w:tr w:rsidR="003459DA" w:rsidRPr="00CD13E9" w:rsidTr="00D52CAC">
        <w:trPr>
          <w:trHeight w:val="278"/>
        </w:trPr>
        <w:tc>
          <w:tcPr>
            <w:tcW w:w="10705" w:type="dxa"/>
            <w:gridSpan w:val="5"/>
          </w:tcPr>
          <w:p w:rsidR="003459DA" w:rsidRPr="00CD13E9" w:rsidRDefault="003459DA" w:rsidP="00D52CAC">
            <w:pPr>
              <w:widowControl/>
              <w:jc w:val="center"/>
              <w:rPr>
                <w:sz w:val="20"/>
              </w:rPr>
            </w:pPr>
          </w:p>
        </w:tc>
      </w:tr>
      <w:tr w:rsidR="003459DA" w:rsidRPr="00CD13E9" w:rsidTr="00D52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1" w:type="dxa"/>
        </w:trPr>
        <w:tc>
          <w:tcPr>
            <w:tcW w:w="4786" w:type="dxa"/>
            <w:vAlign w:val="center"/>
          </w:tcPr>
          <w:p w:rsidR="003459DA" w:rsidRPr="00CD13E9" w:rsidRDefault="003459DA" w:rsidP="007E6613">
            <w:pPr>
              <w:jc w:val="center"/>
              <w:rPr>
                <w:sz w:val="18"/>
                <w:szCs w:val="18"/>
              </w:rPr>
            </w:pPr>
            <w:proofErr w:type="spellStart"/>
            <w:r w:rsidRPr="00CD13E9">
              <w:rPr>
                <w:b/>
                <w:sz w:val="18"/>
                <w:szCs w:val="18"/>
              </w:rPr>
              <w:t>Та</w:t>
            </w:r>
            <w:r w:rsidRPr="00CD13E9">
              <w:rPr>
                <w:sz w:val="18"/>
                <w:szCs w:val="18"/>
              </w:rPr>
              <w:t>қ</w:t>
            </w:r>
            <w:r w:rsidRPr="00CD13E9">
              <w:rPr>
                <w:b/>
                <w:sz w:val="18"/>
                <w:szCs w:val="18"/>
              </w:rPr>
              <w:t>дим</w:t>
            </w:r>
            <w:proofErr w:type="spellEnd"/>
            <w:r w:rsidRPr="00CD13E9">
              <w:rPr>
                <w:b/>
                <w:sz w:val="18"/>
                <w:szCs w:val="18"/>
              </w:rPr>
              <w:t xml:space="preserve"> </w:t>
            </w:r>
            <w:proofErr w:type="spellStart"/>
            <w:r w:rsidRPr="00CD13E9">
              <w:rPr>
                <w:b/>
                <w:sz w:val="18"/>
                <w:szCs w:val="18"/>
              </w:rPr>
              <w:t>этадилар</w:t>
            </w:r>
            <w:proofErr w:type="spellEnd"/>
          </w:p>
          <w:p w:rsidR="003459DA" w:rsidRPr="00CD13E9" w:rsidRDefault="003459DA" w:rsidP="007E6613">
            <w:pPr>
              <w:jc w:val="center"/>
              <w:rPr>
                <w:sz w:val="18"/>
                <w:szCs w:val="18"/>
              </w:rPr>
            </w:pPr>
            <w:r w:rsidRPr="00CD13E9">
              <w:rPr>
                <w:sz w:val="18"/>
                <w:szCs w:val="18"/>
              </w:rPr>
              <w:t>Представляют</w:t>
            </w:r>
          </w:p>
        </w:tc>
        <w:tc>
          <w:tcPr>
            <w:tcW w:w="2552" w:type="dxa"/>
            <w:tcBorders>
              <w:bottom w:val="nil"/>
            </w:tcBorders>
            <w:vAlign w:val="center"/>
          </w:tcPr>
          <w:p w:rsidR="003459DA" w:rsidRPr="00CD13E9" w:rsidRDefault="003459DA" w:rsidP="007E6613">
            <w:pPr>
              <w:pStyle w:val="6"/>
              <w:rPr>
                <w:rFonts w:ascii="Times New Roman" w:hAnsi="Times New Roman"/>
                <w:sz w:val="18"/>
                <w:szCs w:val="18"/>
              </w:rPr>
            </w:pPr>
            <w:proofErr w:type="spellStart"/>
            <w:r w:rsidRPr="00CD13E9">
              <w:rPr>
                <w:rFonts w:ascii="Times New Roman" w:hAnsi="Times New Roman"/>
                <w:sz w:val="18"/>
                <w:szCs w:val="18"/>
              </w:rPr>
              <w:t>Та</w:t>
            </w:r>
            <w:r w:rsidRPr="00CD13E9">
              <w:rPr>
                <w:rFonts w:ascii="Times New Roman" w:hAnsi="Times New Roman"/>
                <w:b w:val="0"/>
                <w:sz w:val="18"/>
                <w:szCs w:val="18"/>
              </w:rPr>
              <w:t>қ</w:t>
            </w:r>
            <w:r w:rsidRPr="00CD13E9">
              <w:rPr>
                <w:rFonts w:ascii="Times New Roman" w:hAnsi="Times New Roman"/>
                <w:sz w:val="18"/>
                <w:szCs w:val="18"/>
              </w:rPr>
              <w:t>дим</w:t>
            </w:r>
            <w:proofErr w:type="spellEnd"/>
            <w:r w:rsidRPr="00CD13E9">
              <w:rPr>
                <w:rFonts w:ascii="Times New Roman" w:hAnsi="Times New Roman"/>
                <w:sz w:val="18"/>
                <w:szCs w:val="18"/>
              </w:rPr>
              <w:t xml:space="preserve"> </w:t>
            </w:r>
            <w:proofErr w:type="spellStart"/>
            <w:r w:rsidRPr="00CD13E9">
              <w:rPr>
                <w:rFonts w:ascii="Times New Roman" w:hAnsi="Times New Roman"/>
                <w:sz w:val="18"/>
                <w:szCs w:val="18"/>
              </w:rPr>
              <w:t>этиш</w:t>
            </w:r>
            <w:proofErr w:type="spellEnd"/>
            <w:r w:rsidRPr="00CD13E9">
              <w:rPr>
                <w:rFonts w:ascii="Times New Roman" w:hAnsi="Times New Roman"/>
                <w:sz w:val="18"/>
                <w:szCs w:val="18"/>
              </w:rPr>
              <w:t xml:space="preserve"> </w:t>
            </w:r>
            <w:proofErr w:type="spellStart"/>
            <w:r w:rsidRPr="00CD13E9">
              <w:rPr>
                <w:rFonts w:ascii="Times New Roman" w:hAnsi="Times New Roman"/>
                <w:sz w:val="18"/>
                <w:szCs w:val="18"/>
              </w:rPr>
              <w:t>муддати</w:t>
            </w:r>
            <w:proofErr w:type="spellEnd"/>
          </w:p>
          <w:p w:rsidR="003459DA" w:rsidRPr="00CD13E9" w:rsidRDefault="00CD13E9" w:rsidP="007E6613">
            <w:pPr>
              <w:jc w:val="center"/>
              <w:rPr>
                <w:sz w:val="18"/>
                <w:szCs w:val="18"/>
              </w:rPr>
            </w:pPr>
            <w:r w:rsidRPr="00CD13E9">
              <w:rPr>
                <w:sz w:val="18"/>
                <w:szCs w:val="18"/>
              </w:rPr>
              <w:t xml:space="preserve">Срок </w:t>
            </w:r>
            <w:r w:rsidR="003459DA" w:rsidRPr="00CD13E9">
              <w:rPr>
                <w:sz w:val="18"/>
                <w:szCs w:val="18"/>
              </w:rPr>
              <w:t>представления</w:t>
            </w:r>
          </w:p>
        </w:tc>
        <w:tc>
          <w:tcPr>
            <w:tcW w:w="283" w:type="dxa"/>
            <w:tcBorders>
              <w:top w:val="nil"/>
              <w:left w:val="nil"/>
              <w:bottom w:val="nil"/>
              <w:right w:val="nil"/>
            </w:tcBorders>
            <w:vAlign w:val="center"/>
          </w:tcPr>
          <w:p w:rsidR="003459DA" w:rsidRPr="00CD13E9" w:rsidRDefault="003459DA" w:rsidP="00D52CAC">
            <w:pPr>
              <w:jc w:val="center"/>
              <w:rPr>
                <w:sz w:val="18"/>
                <w:szCs w:val="18"/>
              </w:rPr>
            </w:pPr>
          </w:p>
        </w:tc>
        <w:tc>
          <w:tcPr>
            <w:tcW w:w="2693" w:type="dxa"/>
            <w:vAlign w:val="center"/>
          </w:tcPr>
          <w:p w:rsidR="00C363A9" w:rsidRPr="00CD13E9" w:rsidRDefault="00C363A9" w:rsidP="00C363A9">
            <w:pPr>
              <w:pStyle w:val="2"/>
              <w:jc w:val="center"/>
              <w:rPr>
                <w:rFonts w:eastAsia="Calibri"/>
                <w:bCs/>
                <w:iCs/>
                <w:sz w:val="18"/>
                <w:szCs w:val="18"/>
              </w:rPr>
            </w:pPr>
            <w:r w:rsidRPr="00CD13E9">
              <w:rPr>
                <w:rFonts w:eastAsia="Calibri"/>
                <w:bCs/>
                <w:iCs/>
                <w:sz w:val="18"/>
                <w:szCs w:val="18"/>
              </w:rPr>
              <w:t>1-kb (</w:t>
            </w:r>
            <w:proofErr w:type="spellStart"/>
            <w:r w:rsidRPr="00CD13E9">
              <w:rPr>
                <w:rFonts w:eastAsia="Calibri"/>
                <w:bCs/>
                <w:iCs/>
                <w:sz w:val="18"/>
                <w:szCs w:val="18"/>
              </w:rPr>
              <w:t>logistika</w:t>
            </w:r>
            <w:proofErr w:type="spellEnd"/>
            <w:r w:rsidRPr="00CD13E9">
              <w:rPr>
                <w:rFonts w:eastAsia="Calibri"/>
                <w:bCs/>
                <w:iCs/>
                <w:sz w:val="18"/>
                <w:szCs w:val="18"/>
              </w:rPr>
              <w:t xml:space="preserve">) </w:t>
            </w:r>
          </w:p>
          <w:p w:rsidR="003459DA" w:rsidRPr="00CD13E9" w:rsidRDefault="00C363A9" w:rsidP="00C363A9">
            <w:pPr>
              <w:pStyle w:val="2"/>
              <w:jc w:val="center"/>
              <w:rPr>
                <w:rFonts w:ascii="Cambria" w:eastAsia="Calibri" w:hAnsi="Cambria"/>
                <w:b w:val="0"/>
                <w:bCs/>
                <w:iCs/>
                <w:sz w:val="18"/>
                <w:szCs w:val="18"/>
              </w:rPr>
            </w:pPr>
            <w:r w:rsidRPr="00CD13E9">
              <w:rPr>
                <w:rFonts w:eastAsia="Calibri"/>
                <w:b w:val="0"/>
                <w:bCs/>
                <w:iCs/>
                <w:sz w:val="18"/>
                <w:szCs w:val="18"/>
              </w:rPr>
              <w:t>(1-</w:t>
            </w:r>
            <w:r w:rsidR="00CD08A8" w:rsidRPr="00CD13E9">
              <w:rPr>
                <w:rFonts w:eastAsia="Calibri"/>
                <w:b w:val="0"/>
                <w:bCs/>
                <w:iCs/>
                <w:sz w:val="18"/>
                <w:szCs w:val="18"/>
              </w:rPr>
              <w:t>kb</w:t>
            </w:r>
            <w:r w:rsidRPr="00CD13E9">
              <w:rPr>
                <w:rFonts w:eastAsia="Calibri"/>
                <w:b w:val="0"/>
                <w:bCs/>
                <w:iCs/>
                <w:sz w:val="18"/>
                <w:szCs w:val="18"/>
              </w:rPr>
              <w:t xml:space="preserve"> </w:t>
            </w:r>
            <w:proofErr w:type="spellStart"/>
            <w:r w:rsidRPr="00CD13E9">
              <w:rPr>
                <w:rFonts w:eastAsia="Calibri"/>
                <w:b w:val="0"/>
                <w:bCs/>
                <w:iCs/>
                <w:sz w:val="18"/>
                <w:szCs w:val="18"/>
              </w:rPr>
              <w:t>shakliga</w:t>
            </w:r>
            <w:proofErr w:type="spellEnd"/>
            <w:r w:rsidRPr="00CD13E9">
              <w:rPr>
                <w:rFonts w:eastAsia="Calibri"/>
                <w:b w:val="0"/>
                <w:bCs/>
                <w:iCs/>
                <w:sz w:val="18"/>
                <w:szCs w:val="18"/>
              </w:rPr>
              <w:t xml:space="preserve"> </w:t>
            </w:r>
            <w:proofErr w:type="spellStart"/>
            <w:r w:rsidRPr="00CD13E9">
              <w:rPr>
                <w:rFonts w:eastAsia="Calibri"/>
                <w:b w:val="0"/>
                <w:bCs/>
                <w:iCs/>
                <w:sz w:val="18"/>
                <w:szCs w:val="18"/>
              </w:rPr>
              <w:t>ilova</w:t>
            </w:r>
            <w:proofErr w:type="spellEnd"/>
            <w:r w:rsidRPr="00CD13E9">
              <w:rPr>
                <w:rFonts w:eastAsia="Calibri"/>
                <w:b w:val="0"/>
                <w:bCs/>
                <w:iCs/>
                <w:sz w:val="18"/>
                <w:szCs w:val="18"/>
              </w:rPr>
              <w:t>)</w:t>
            </w:r>
          </w:p>
        </w:tc>
      </w:tr>
      <w:tr w:rsidR="003459DA" w:rsidRPr="00CD13E9" w:rsidTr="009803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1" w:type="dxa"/>
          <w:trHeight w:val="718"/>
        </w:trPr>
        <w:tc>
          <w:tcPr>
            <w:tcW w:w="4786" w:type="dxa"/>
          </w:tcPr>
          <w:p w:rsidR="003459DA" w:rsidRPr="00CD13E9" w:rsidRDefault="004001DE" w:rsidP="007E6613">
            <w:pPr>
              <w:pStyle w:val="a4"/>
              <w:spacing w:before="60" w:line="200" w:lineRule="exact"/>
              <w:jc w:val="center"/>
              <w:rPr>
                <w:rFonts w:ascii="Times New Roman" w:hAnsi="Times New Roman"/>
                <w:sz w:val="18"/>
                <w:szCs w:val="18"/>
              </w:rPr>
            </w:pPr>
            <w:r w:rsidRPr="00CD13E9">
              <w:rPr>
                <w:rFonts w:ascii="Times New Roman" w:hAnsi="Times New Roman"/>
                <w:sz w:val="18"/>
                <w:szCs w:val="18"/>
              </w:rPr>
              <w:t>Л</w:t>
            </w:r>
            <w:r w:rsidR="003459DA" w:rsidRPr="00CD13E9">
              <w:rPr>
                <w:rFonts w:ascii="Times New Roman" w:hAnsi="Times New Roman"/>
                <w:sz w:val="18"/>
                <w:szCs w:val="18"/>
              </w:rPr>
              <w:t xml:space="preserve">огистика </w:t>
            </w:r>
            <w:proofErr w:type="spellStart"/>
            <w:r w:rsidR="003459DA" w:rsidRPr="00CD13E9">
              <w:rPr>
                <w:rFonts w:ascii="Times New Roman" w:hAnsi="Times New Roman"/>
                <w:sz w:val="18"/>
                <w:szCs w:val="18"/>
              </w:rPr>
              <w:t>ва</w:t>
            </w:r>
            <w:proofErr w:type="spellEnd"/>
            <w:r w:rsidR="003459DA" w:rsidRPr="00CD13E9">
              <w:rPr>
                <w:rFonts w:ascii="Times New Roman" w:hAnsi="Times New Roman"/>
                <w:sz w:val="18"/>
                <w:szCs w:val="18"/>
              </w:rPr>
              <w:t xml:space="preserve"> транспорт-</w:t>
            </w:r>
            <w:proofErr w:type="spellStart"/>
            <w:r w:rsidR="003459DA" w:rsidRPr="00CD13E9">
              <w:rPr>
                <w:rFonts w:ascii="Times New Roman" w:hAnsi="Times New Roman"/>
                <w:sz w:val="18"/>
                <w:szCs w:val="18"/>
              </w:rPr>
              <w:t>экспедиторлик</w:t>
            </w:r>
            <w:proofErr w:type="spellEnd"/>
            <w:r w:rsidR="003459DA" w:rsidRPr="00CD13E9">
              <w:rPr>
                <w:rFonts w:ascii="Times New Roman" w:hAnsi="Times New Roman"/>
                <w:sz w:val="18"/>
                <w:szCs w:val="18"/>
              </w:rPr>
              <w:t xml:space="preserve"> </w:t>
            </w:r>
            <w:proofErr w:type="spellStart"/>
            <w:r w:rsidR="003459DA" w:rsidRPr="00CD13E9">
              <w:rPr>
                <w:rFonts w:ascii="Times New Roman" w:hAnsi="Times New Roman"/>
                <w:sz w:val="18"/>
                <w:szCs w:val="18"/>
              </w:rPr>
              <w:t>фаолиятини</w:t>
            </w:r>
            <w:proofErr w:type="spellEnd"/>
            <w:r w:rsidR="003459DA" w:rsidRPr="00CD13E9">
              <w:rPr>
                <w:rFonts w:ascii="Times New Roman" w:hAnsi="Times New Roman"/>
                <w:sz w:val="18"/>
                <w:szCs w:val="18"/>
              </w:rPr>
              <w:t xml:space="preserve"> </w:t>
            </w:r>
            <w:proofErr w:type="spellStart"/>
            <w:r w:rsidR="003459DA" w:rsidRPr="00CD13E9">
              <w:rPr>
                <w:rFonts w:ascii="Times New Roman" w:hAnsi="Times New Roman"/>
                <w:sz w:val="18"/>
                <w:szCs w:val="18"/>
              </w:rPr>
              <w:t>амалга</w:t>
            </w:r>
            <w:proofErr w:type="spellEnd"/>
            <w:r w:rsidR="003459DA" w:rsidRPr="00CD13E9">
              <w:rPr>
                <w:rFonts w:ascii="Times New Roman" w:hAnsi="Times New Roman"/>
                <w:sz w:val="18"/>
                <w:szCs w:val="18"/>
              </w:rPr>
              <w:t xml:space="preserve"> </w:t>
            </w:r>
            <w:proofErr w:type="spellStart"/>
            <w:r w:rsidR="003459DA" w:rsidRPr="00CD13E9">
              <w:rPr>
                <w:rFonts w:ascii="Times New Roman" w:hAnsi="Times New Roman"/>
                <w:sz w:val="18"/>
                <w:szCs w:val="18"/>
              </w:rPr>
              <w:t>оширувчи</w:t>
            </w:r>
            <w:proofErr w:type="spellEnd"/>
            <w:r w:rsidR="003459DA" w:rsidRPr="00CD13E9">
              <w:rPr>
                <w:rFonts w:ascii="Times New Roman" w:hAnsi="Times New Roman"/>
                <w:sz w:val="18"/>
                <w:szCs w:val="18"/>
              </w:rPr>
              <w:t xml:space="preserve"> </w:t>
            </w:r>
            <w:proofErr w:type="spellStart"/>
            <w:r w:rsidR="003405A9" w:rsidRPr="00CD13E9">
              <w:rPr>
                <w:rFonts w:ascii="Times New Roman" w:hAnsi="Times New Roman"/>
                <w:sz w:val="18"/>
                <w:szCs w:val="18"/>
              </w:rPr>
              <w:t>микрофирма</w:t>
            </w:r>
            <w:proofErr w:type="spellEnd"/>
            <w:r w:rsidR="003405A9" w:rsidRPr="00CD13E9">
              <w:rPr>
                <w:rFonts w:ascii="Times New Roman" w:hAnsi="Times New Roman"/>
                <w:sz w:val="18"/>
                <w:szCs w:val="18"/>
              </w:rPr>
              <w:t xml:space="preserve"> </w:t>
            </w:r>
            <w:proofErr w:type="spellStart"/>
            <w:r w:rsidR="003405A9" w:rsidRPr="00CD13E9">
              <w:rPr>
                <w:rFonts w:ascii="Times New Roman" w:hAnsi="Times New Roman"/>
                <w:sz w:val="18"/>
                <w:szCs w:val="18"/>
              </w:rPr>
              <w:t>ва</w:t>
            </w:r>
            <w:proofErr w:type="spellEnd"/>
            <w:r w:rsidR="003405A9" w:rsidRPr="00CD13E9">
              <w:rPr>
                <w:rFonts w:ascii="Times New Roman" w:hAnsi="Times New Roman"/>
                <w:sz w:val="18"/>
                <w:szCs w:val="18"/>
              </w:rPr>
              <w:t xml:space="preserve"> </w:t>
            </w:r>
            <w:proofErr w:type="spellStart"/>
            <w:r w:rsidR="003405A9" w:rsidRPr="00CD13E9">
              <w:rPr>
                <w:rFonts w:ascii="Times New Roman" w:hAnsi="Times New Roman"/>
                <w:sz w:val="18"/>
                <w:szCs w:val="18"/>
              </w:rPr>
              <w:t>кичик</w:t>
            </w:r>
            <w:proofErr w:type="spellEnd"/>
            <w:r w:rsidR="003405A9" w:rsidRPr="00CD13E9">
              <w:rPr>
                <w:rFonts w:ascii="Times New Roman" w:hAnsi="Times New Roman"/>
                <w:sz w:val="18"/>
                <w:szCs w:val="18"/>
              </w:rPr>
              <w:t xml:space="preserve"> </w:t>
            </w:r>
            <w:proofErr w:type="spellStart"/>
            <w:r w:rsidR="003405A9" w:rsidRPr="00CD13E9">
              <w:rPr>
                <w:rFonts w:ascii="Times New Roman" w:hAnsi="Times New Roman"/>
                <w:sz w:val="18"/>
                <w:szCs w:val="18"/>
              </w:rPr>
              <w:t>корхоналар</w:t>
            </w:r>
            <w:proofErr w:type="spellEnd"/>
          </w:p>
          <w:p w:rsidR="003459DA" w:rsidRPr="00CD13E9" w:rsidRDefault="003405A9" w:rsidP="007E6613">
            <w:pPr>
              <w:pStyle w:val="a4"/>
              <w:spacing w:before="60" w:line="200" w:lineRule="exact"/>
              <w:jc w:val="center"/>
              <w:rPr>
                <w:b w:val="0"/>
                <w:sz w:val="18"/>
                <w:szCs w:val="18"/>
              </w:rPr>
            </w:pPr>
            <w:proofErr w:type="spellStart"/>
            <w:r w:rsidRPr="00CD13E9">
              <w:rPr>
                <w:rFonts w:ascii="Times New Roman" w:hAnsi="Times New Roman"/>
                <w:b w:val="0"/>
                <w:sz w:val="18"/>
                <w:szCs w:val="18"/>
              </w:rPr>
              <w:t>Микрофирмы</w:t>
            </w:r>
            <w:proofErr w:type="spellEnd"/>
            <w:r w:rsidRPr="00CD13E9">
              <w:rPr>
                <w:rFonts w:ascii="Times New Roman" w:hAnsi="Times New Roman"/>
                <w:b w:val="0"/>
                <w:sz w:val="18"/>
                <w:szCs w:val="18"/>
              </w:rPr>
              <w:t xml:space="preserve"> и малые предприятия,</w:t>
            </w:r>
            <w:r w:rsidR="003459DA" w:rsidRPr="00CD13E9">
              <w:rPr>
                <w:rFonts w:ascii="Times New Roman" w:hAnsi="Times New Roman"/>
                <w:b w:val="0"/>
                <w:sz w:val="18"/>
                <w:szCs w:val="18"/>
              </w:rPr>
              <w:t xml:space="preserve"> осуществляющие логистическую, транспортно-экспедиционную деятельность</w:t>
            </w:r>
          </w:p>
        </w:tc>
        <w:tc>
          <w:tcPr>
            <w:tcW w:w="2552" w:type="dxa"/>
            <w:vAlign w:val="center"/>
          </w:tcPr>
          <w:p w:rsidR="003459DA" w:rsidRPr="00CD13E9" w:rsidRDefault="00505012" w:rsidP="00980341">
            <w:pPr>
              <w:jc w:val="center"/>
              <w:rPr>
                <w:sz w:val="18"/>
                <w:szCs w:val="18"/>
              </w:rPr>
            </w:pPr>
            <w:r w:rsidRPr="00CD13E9">
              <w:rPr>
                <w:b/>
                <w:sz w:val="18"/>
                <w:szCs w:val="18"/>
              </w:rPr>
              <w:t>2</w:t>
            </w:r>
            <w:r w:rsidR="00911383" w:rsidRPr="00CD13E9">
              <w:rPr>
                <w:b/>
                <w:sz w:val="18"/>
                <w:szCs w:val="18"/>
              </w:rPr>
              <w:t>5</w:t>
            </w:r>
            <w:r w:rsidR="003459DA" w:rsidRPr="00CD13E9">
              <w:rPr>
                <w:b/>
                <w:sz w:val="18"/>
                <w:szCs w:val="18"/>
              </w:rPr>
              <w:t xml:space="preserve"> </w:t>
            </w:r>
            <w:proofErr w:type="spellStart"/>
            <w:r w:rsidR="003459DA" w:rsidRPr="00CD13E9">
              <w:rPr>
                <w:b/>
                <w:sz w:val="18"/>
                <w:szCs w:val="18"/>
              </w:rPr>
              <w:t>мартдан</w:t>
            </w:r>
            <w:proofErr w:type="spellEnd"/>
            <w:r w:rsidR="003459DA" w:rsidRPr="00CD13E9">
              <w:rPr>
                <w:b/>
                <w:sz w:val="18"/>
                <w:szCs w:val="18"/>
              </w:rPr>
              <w:t xml:space="preserve"> </w:t>
            </w:r>
            <w:r w:rsidR="003459DA" w:rsidRPr="00CD13E9">
              <w:rPr>
                <w:b/>
                <w:sz w:val="18"/>
                <w:szCs w:val="18"/>
              </w:rPr>
              <w:br/>
            </w:r>
            <w:proofErr w:type="spellStart"/>
            <w:r w:rsidR="003459DA" w:rsidRPr="00CD13E9">
              <w:rPr>
                <w:b/>
                <w:sz w:val="18"/>
                <w:szCs w:val="18"/>
              </w:rPr>
              <w:t>кечиктирмай</w:t>
            </w:r>
            <w:proofErr w:type="spellEnd"/>
          </w:p>
          <w:p w:rsidR="003459DA" w:rsidRPr="00CD13E9" w:rsidRDefault="003459DA" w:rsidP="00980341">
            <w:pPr>
              <w:jc w:val="center"/>
              <w:rPr>
                <w:sz w:val="18"/>
                <w:szCs w:val="18"/>
              </w:rPr>
            </w:pPr>
            <w:r w:rsidRPr="00CD13E9">
              <w:rPr>
                <w:sz w:val="18"/>
                <w:szCs w:val="18"/>
              </w:rPr>
              <w:t>не позднее</w:t>
            </w:r>
          </w:p>
          <w:p w:rsidR="003459DA" w:rsidRPr="00CD13E9" w:rsidRDefault="00505012" w:rsidP="00980341">
            <w:pPr>
              <w:spacing w:line="200" w:lineRule="exact"/>
              <w:jc w:val="center"/>
              <w:rPr>
                <w:sz w:val="18"/>
                <w:szCs w:val="18"/>
              </w:rPr>
            </w:pPr>
            <w:r w:rsidRPr="00CD13E9">
              <w:rPr>
                <w:sz w:val="18"/>
                <w:szCs w:val="18"/>
              </w:rPr>
              <w:t>2</w:t>
            </w:r>
            <w:r w:rsidR="00911383" w:rsidRPr="00CD13E9">
              <w:rPr>
                <w:sz w:val="18"/>
                <w:szCs w:val="18"/>
              </w:rPr>
              <w:t>5</w:t>
            </w:r>
            <w:r w:rsidR="003459DA" w:rsidRPr="00CD13E9">
              <w:rPr>
                <w:sz w:val="18"/>
                <w:szCs w:val="18"/>
              </w:rPr>
              <w:t xml:space="preserve"> марта</w:t>
            </w:r>
          </w:p>
        </w:tc>
        <w:tc>
          <w:tcPr>
            <w:tcW w:w="283" w:type="dxa"/>
            <w:tcBorders>
              <w:top w:val="nil"/>
              <w:left w:val="nil"/>
              <w:bottom w:val="nil"/>
              <w:right w:val="nil"/>
            </w:tcBorders>
          </w:tcPr>
          <w:p w:rsidR="003459DA" w:rsidRPr="00CD13E9" w:rsidRDefault="003459DA" w:rsidP="00D52CAC">
            <w:pPr>
              <w:jc w:val="center"/>
              <w:rPr>
                <w:sz w:val="18"/>
                <w:szCs w:val="18"/>
              </w:rPr>
            </w:pPr>
          </w:p>
        </w:tc>
        <w:tc>
          <w:tcPr>
            <w:tcW w:w="2693" w:type="dxa"/>
            <w:tcBorders>
              <w:top w:val="nil"/>
              <w:left w:val="nil"/>
              <w:bottom w:val="nil"/>
              <w:right w:val="nil"/>
            </w:tcBorders>
            <w:vAlign w:val="center"/>
          </w:tcPr>
          <w:p w:rsidR="003459DA" w:rsidRPr="00CD13E9" w:rsidRDefault="003459DA" w:rsidP="00D52CAC">
            <w:pPr>
              <w:pStyle w:val="5"/>
              <w:rPr>
                <w:rFonts w:ascii="Times New Roman" w:hAnsi="Times New Roman"/>
                <w:b/>
                <w:sz w:val="18"/>
                <w:szCs w:val="18"/>
              </w:rPr>
            </w:pPr>
            <w:proofErr w:type="spellStart"/>
            <w:r w:rsidRPr="00CD13E9">
              <w:rPr>
                <w:rFonts w:ascii="Times New Roman" w:hAnsi="Times New Roman"/>
                <w:b/>
                <w:sz w:val="18"/>
                <w:szCs w:val="18"/>
              </w:rPr>
              <w:t>Йиллик</w:t>
            </w:r>
            <w:proofErr w:type="spellEnd"/>
          </w:p>
          <w:p w:rsidR="003459DA" w:rsidRPr="00CD13E9" w:rsidRDefault="003459DA" w:rsidP="00D52CAC">
            <w:pPr>
              <w:pStyle w:val="5"/>
              <w:rPr>
                <w:rFonts w:ascii="Times New Roman" w:hAnsi="Times New Roman"/>
                <w:sz w:val="18"/>
                <w:szCs w:val="18"/>
              </w:rPr>
            </w:pPr>
            <w:r w:rsidRPr="00CD13E9">
              <w:rPr>
                <w:rFonts w:ascii="Times New Roman" w:hAnsi="Times New Roman"/>
                <w:sz w:val="18"/>
                <w:szCs w:val="18"/>
              </w:rPr>
              <w:t>Годовая</w:t>
            </w:r>
          </w:p>
        </w:tc>
      </w:tr>
    </w:tbl>
    <w:p w:rsidR="003459DA" w:rsidRPr="00CD13E9" w:rsidRDefault="003459DA" w:rsidP="003459DA"/>
    <w:p w:rsidR="003459DA" w:rsidRPr="00CD13E9" w:rsidRDefault="003459DA" w:rsidP="003459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661"/>
      </w:tblGrid>
      <w:tr w:rsidR="003459DA" w:rsidRPr="00CD13E9" w:rsidTr="00D52CAC">
        <w:trPr>
          <w:cantSplit/>
          <w:trHeight w:val="60"/>
        </w:trPr>
        <w:tc>
          <w:tcPr>
            <w:tcW w:w="5272" w:type="dxa"/>
          </w:tcPr>
          <w:p w:rsidR="003459DA" w:rsidRPr="00CD13E9" w:rsidRDefault="003459DA" w:rsidP="00D52CAC">
            <w:pPr>
              <w:jc w:val="center"/>
              <w:rPr>
                <w:b/>
                <w:sz w:val="18"/>
                <w:szCs w:val="18"/>
              </w:rPr>
            </w:pPr>
            <w:proofErr w:type="spellStart"/>
            <w:r w:rsidRPr="00CD13E9">
              <w:rPr>
                <w:b/>
                <w:sz w:val="18"/>
                <w:szCs w:val="18"/>
              </w:rPr>
              <w:t>Ташкилот</w:t>
            </w:r>
            <w:proofErr w:type="spellEnd"/>
            <w:r w:rsidRPr="00CD13E9">
              <w:rPr>
                <w:b/>
                <w:sz w:val="18"/>
                <w:szCs w:val="18"/>
              </w:rPr>
              <w:t xml:space="preserve"> </w:t>
            </w:r>
            <w:proofErr w:type="spellStart"/>
            <w:r w:rsidRPr="00CD13E9">
              <w:rPr>
                <w:b/>
                <w:sz w:val="18"/>
                <w:szCs w:val="18"/>
              </w:rPr>
              <w:t>номи</w:t>
            </w:r>
            <w:proofErr w:type="spellEnd"/>
          </w:p>
          <w:p w:rsidR="003459DA" w:rsidRPr="00CD13E9" w:rsidRDefault="003459DA" w:rsidP="00D52CAC">
            <w:pPr>
              <w:jc w:val="center"/>
              <w:rPr>
                <w:sz w:val="18"/>
                <w:szCs w:val="18"/>
              </w:rPr>
            </w:pPr>
            <w:r w:rsidRPr="00CD13E9">
              <w:rPr>
                <w:sz w:val="18"/>
                <w:szCs w:val="18"/>
              </w:rPr>
              <w:t>Наименование организации</w:t>
            </w:r>
          </w:p>
        </w:tc>
        <w:tc>
          <w:tcPr>
            <w:tcW w:w="2665" w:type="dxa"/>
            <w:vAlign w:val="center"/>
          </w:tcPr>
          <w:p w:rsidR="003459DA" w:rsidRPr="00CD13E9" w:rsidRDefault="003459DA" w:rsidP="00D52CAC">
            <w:pPr>
              <w:jc w:val="center"/>
              <w:rPr>
                <w:sz w:val="18"/>
                <w:szCs w:val="18"/>
              </w:rPr>
            </w:pPr>
            <w:r w:rsidRPr="00CD13E9">
              <w:rPr>
                <w:b/>
                <w:sz w:val="18"/>
                <w:szCs w:val="18"/>
              </w:rPr>
              <w:t>КТУТ</w:t>
            </w:r>
          </w:p>
          <w:p w:rsidR="003459DA" w:rsidRPr="00CD13E9" w:rsidRDefault="003459DA" w:rsidP="00D52CAC">
            <w:pPr>
              <w:jc w:val="center"/>
              <w:rPr>
                <w:sz w:val="18"/>
                <w:szCs w:val="18"/>
              </w:rPr>
            </w:pPr>
            <w:r w:rsidRPr="00CD13E9">
              <w:rPr>
                <w:sz w:val="18"/>
                <w:szCs w:val="18"/>
              </w:rPr>
              <w:t>ОКПО</w:t>
            </w:r>
          </w:p>
        </w:tc>
        <w:tc>
          <w:tcPr>
            <w:tcW w:w="2661" w:type="dxa"/>
            <w:vAlign w:val="center"/>
          </w:tcPr>
          <w:p w:rsidR="003459DA" w:rsidRPr="00CD13E9" w:rsidRDefault="003459DA" w:rsidP="00D52CAC">
            <w:pPr>
              <w:jc w:val="center"/>
              <w:rPr>
                <w:sz w:val="18"/>
                <w:szCs w:val="18"/>
              </w:rPr>
            </w:pPr>
            <w:r w:rsidRPr="00CD13E9">
              <w:rPr>
                <w:b/>
                <w:sz w:val="18"/>
                <w:szCs w:val="18"/>
              </w:rPr>
              <w:t>СТИР</w:t>
            </w:r>
          </w:p>
          <w:p w:rsidR="003459DA" w:rsidRPr="00CD13E9" w:rsidRDefault="003459DA" w:rsidP="00D52CAC">
            <w:pPr>
              <w:jc w:val="center"/>
              <w:rPr>
                <w:sz w:val="18"/>
                <w:szCs w:val="18"/>
              </w:rPr>
            </w:pPr>
            <w:r w:rsidRPr="00CD13E9">
              <w:rPr>
                <w:sz w:val="18"/>
                <w:szCs w:val="18"/>
              </w:rPr>
              <w:t>ИНН</w:t>
            </w:r>
          </w:p>
        </w:tc>
      </w:tr>
      <w:tr w:rsidR="003459DA" w:rsidRPr="00CD13E9" w:rsidTr="00D52CAC">
        <w:trPr>
          <w:cantSplit/>
          <w:trHeight w:val="60"/>
        </w:trPr>
        <w:tc>
          <w:tcPr>
            <w:tcW w:w="5272" w:type="dxa"/>
            <w:vAlign w:val="center"/>
          </w:tcPr>
          <w:p w:rsidR="003459DA" w:rsidRPr="00CD13E9" w:rsidRDefault="003459DA" w:rsidP="00D52CAC">
            <w:pPr>
              <w:rPr>
                <w:sz w:val="18"/>
                <w:szCs w:val="18"/>
              </w:rPr>
            </w:pPr>
          </w:p>
        </w:tc>
        <w:tc>
          <w:tcPr>
            <w:tcW w:w="2665" w:type="dxa"/>
            <w:vAlign w:val="center"/>
          </w:tcPr>
          <w:p w:rsidR="003459DA" w:rsidRPr="00CD13E9" w:rsidRDefault="003459DA" w:rsidP="00D52CAC">
            <w:pPr>
              <w:jc w:val="center"/>
              <w:rPr>
                <w:b/>
                <w:sz w:val="18"/>
                <w:szCs w:val="18"/>
              </w:rPr>
            </w:pPr>
          </w:p>
        </w:tc>
        <w:tc>
          <w:tcPr>
            <w:tcW w:w="2661" w:type="dxa"/>
            <w:vAlign w:val="center"/>
          </w:tcPr>
          <w:p w:rsidR="003459DA" w:rsidRPr="00CD13E9" w:rsidRDefault="003459DA" w:rsidP="00D52CAC">
            <w:pPr>
              <w:rPr>
                <w:b/>
                <w:sz w:val="18"/>
                <w:szCs w:val="18"/>
              </w:rPr>
            </w:pPr>
          </w:p>
        </w:tc>
      </w:tr>
    </w:tbl>
    <w:p w:rsidR="003459DA" w:rsidRPr="00CD13E9" w:rsidRDefault="003459DA" w:rsidP="003459DA">
      <w:pPr>
        <w:rPr>
          <w:sz w:val="18"/>
          <w:szCs w:val="18"/>
        </w:rPr>
      </w:pPr>
    </w:p>
    <w:tbl>
      <w:tblPr>
        <w:tblW w:w="10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7"/>
        <w:gridCol w:w="1107"/>
        <w:gridCol w:w="1107"/>
        <w:gridCol w:w="1107"/>
        <w:gridCol w:w="1067"/>
        <w:gridCol w:w="1134"/>
        <w:gridCol w:w="1134"/>
        <w:gridCol w:w="1076"/>
      </w:tblGrid>
      <w:tr w:rsidR="00ED6F9C" w:rsidRPr="00CD13E9" w:rsidTr="00ED6F9C">
        <w:tc>
          <w:tcPr>
            <w:tcW w:w="1701" w:type="dxa"/>
            <w:vAlign w:val="center"/>
          </w:tcPr>
          <w:p w:rsidR="00ED6F9C" w:rsidRPr="00CD13E9" w:rsidRDefault="00ED6F9C" w:rsidP="00D52CAC">
            <w:pPr>
              <w:pStyle w:val="f7"/>
              <w:tabs>
                <w:tab w:val="center" w:pos="5385"/>
                <w:tab w:val="left" w:pos="7764"/>
              </w:tabs>
              <w:rPr>
                <w:b/>
                <w:noProof/>
                <w:sz w:val="18"/>
                <w:szCs w:val="18"/>
              </w:rPr>
            </w:pPr>
            <w:r w:rsidRPr="00CD13E9">
              <w:rPr>
                <w:b/>
                <w:noProof/>
                <w:sz w:val="18"/>
                <w:szCs w:val="18"/>
              </w:rPr>
              <w:t>Ҳисобот даври</w:t>
            </w:r>
          </w:p>
          <w:p w:rsidR="00ED6F9C" w:rsidRPr="00CD13E9" w:rsidRDefault="00980341" w:rsidP="00D52CAC">
            <w:pPr>
              <w:pStyle w:val="f7"/>
              <w:tabs>
                <w:tab w:val="center" w:pos="5385"/>
                <w:tab w:val="left" w:pos="7764"/>
              </w:tabs>
              <w:rPr>
                <w:noProof/>
                <w:sz w:val="18"/>
                <w:szCs w:val="18"/>
              </w:rPr>
            </w:pPr>
            <w:r w:rsidRPr="00CD13E9">
              <w:rPr>
                <w:noProof/>
                <w:sz w:val="18"/>
                <w:szCs w:val="18"/>
              </w:rPr>
              <w:t>Отчетный период</w:t>
            </w:r>
          </w:p>
        </w:tc>
        <w:tc>
          <w:tcPr>
            <w:tcW w:w="1107" w:type="dxa"/>
            <w:vAlign w:val="center"/>
          </w:tcPr>
          <w:p w:rsidR="00ED6F9C" w:rsidRPr="00CD13E9" w:rsidRDefault="00ED6F9C" w:rsidP="00D52CAC">
            <w:pPr>
              <w:pStyle w:val="f7"/>
              <w:tabs>
                <w:tab w:val="center" w:pos="5385"/>
                <w:tab w:val="left" w:pos="7764"/>
              </w:tabs>
              <w:jc w:val="center"/>
              <w:rPr>
                <w:b/>
                <w:noProof/>
                <w:sz w:val="18"/>
                <w:szCs w:val="18"/>
              </w:rPr>
            </w:pPr>
          </w:p>
        </w:tc>
        <w:tc>
          <w:tcPr>
            <w:tcW w:w="1107" w:type="dxa"/>
            <w:vAlign w:val="center"/>
          </w:tcPr>
          <w:p w:rsidR="00ED6F9C" w:rsidRPr="00CD13E9" w:rsidRDefault="00ED6F9C" w:rsidP="00D52CAC">
            <w:pPr>
              <w:pStyle w:val="f7"/>
              <w:tabs>
                <w:tab w:val="center" w:pos="5385"/>
                <w:tab w:val="left" w:pos="7764"/>
              </w:tabs>
              <w:jc w:val="center"/>
              <w:rPr>
                <w:b/>
                <w:noProof/>
                <w:sz w:val="18"/>
                <w:szCs w:val="18"/>
              </w:rPr>
            </w:pPr>
          </w:p>
        </w:tc>
        <w:tc>
          <w:tcPr>
            <w:tcW w:w="1107" w:type="dxa"/>
            <w:vAlign w:val="center"/>
          </w:tcPr>
          <w:p w:rsidR="00ED6F9C" w:rsidRPr="00CD13E9" w:rsidRDefault="00ED6F9C" w:rsidP="00D52CAC">
            <w:pPr>
              <w:pStyle w:val="f7"/>
              <w:tabs>
                <w:tab w:val="center" w:pos="5385"/>
                <w:tab w:val="left" w:pos="7764"/>
              </w:tabs>
              <w:jc w:val="center"/>
              <w:rPr>
                <w:b/>
                <w:noProof/>
                <w:sz w:val="18"/>
                <w:szCs w:val="18"/>
              </w:rPr>
            </w:pPr>
          </w:p>
        </w:tc>
        <w:tc>
          <w:tcPr>
            <w:tcW w:w="1107" w:type="dxa"/>
            <w:vAlign w:val="center"/>
          </w:tcPr>
          <w:p w:rsidR="00ED6F9C" w:rsidRPr="00CD13E9" w:rsidRDefault="00ED6F9C" w:rsidP="00D52CAC">
            <w:pPr>
              <w:pStyle w:val="f7"/>
              <w:tabs>
                <w:tab w:val="center" w:pos="5385"/>
                <w:tab w:val="left" w:pos="7764"/>
              </w:tabs>
              <w:jc w:val="center"/>
              <w:rPr>
                <w:b/>
                <w:noProof/>
                <w:sz w:val="18"/>
                <w:szCs w:val="18"/>
              </w:rPr>
            </w:pPr>
          </w:p>
        </w:tc>
        <w:tc>
          <w:tcPr>
            <w:tcW w:w="1067" w:type="dxa"/>
            <w:vAlign w:val="center"/>
          </w:tcPr>
          <w:p w:rsidR="00ED6F9C" w:rsidRPr="00CD13E9" w:rsidRDefault="00ED6F9C" w:rsidP="00D52CAC">
            <w:pPr>
              <w:pStyle w:val="f7"/>
              <w:tabs>
                <w:tab w:val="center" w:pos="5385"/>
                <w:tab w:val="left" w:pos="7764"/>
              </w:tabs>
              <w:jc w:val="center"/>
              <w:rPr>
                <w:noProof/>
                <w:sz w:val="18"/>
                <w:szCs w:val="18"/>
              </w:rPr>
            </w:pPr>
          </w:p>
        </w:tc>
        <w:tc>
          <w:tcPr>
            <w:tcW w:w="1134" w:type="dxa"/>
            <w:tcBorders>
              <w:top w:val="single" w:sz="4" w:space="0" w:color="auto"/>
              <w:bottom w:val="single" w:sz="4" w:space="0" w:color="auto"/>
              <w:right w:val="single" w:sz="4" w:space="0" w:color="auto"/>
            </w:tcBorders>
            <w:shd w:val="clear" w:color="auto" w:fill="auto"/>
          </w:tcPr>
          <w:p w:rsidR="00ED6F9C" w:rsidRPr="00CD13E9" w:rsidRDefault="00ED6F9C">
            <w:pPr>
              <w:widowControl/>
            </w:pPr>
          </w:p>
        </w:tc>
        <w:tc>
          <w:tcPr>
            <w:tcW w:w="1134" w:type="dxa"/>
            <w:tcBorders>
              <w:top w:val="single" w:sz="4" w:space="0" w:color="auto"/>
              <w:bottom w:val="single" w:sz="4" w:space="0" w:color="auto"/>
              <w:right w:val="single" w:sz="4" w:space="0" w:color="auto"/>
            </w:tcBorders>
            <w:shd w:val="clear" w:color="auto" w:fill="auto"/>
          </w:tcPr>
          <w:p w:rsidR="00ED6F9C" w:rsidRPr="00CD13E9" w:rsidRDefault="00ED6F9C">
            <w:pPr>
              <w:widowControl/>
            </w:pPr>
          </w:p>
        </w:tc>
        <w:tc>
          <w:tcPr>
            <w:tcW w:w="1076" w:type="dxa"/>
            <w:tcBorders>
              <w:top w:val="single" w:sz="4" w:space="0" w:color="auto"/>
              <w:bottom w:val="single" w:sz="4" w:space="0" w:color="auto"/>
              <w:right w:val="single" w:sz="4" w:space="0" w:color="auto"/>
            </w:tcBorders>
            <w:shd w:val="clear" w:color="auto" w:fill="auto"/>
            <w:vAlign w:val="center"/>
          </w:tcPr>
          <w:p w:rsidR="00ED6F9C" w:rsidRPr="00CD13E9" w:rsidRDefault="00ED6F9C" w:rsidP="00ED6F9C">
            <w:pPr>
              <w:widowControl/>
              <w:jc w:val="center"/>
            </w:pPr>
            <w:r w:rsidRPr="00CD13E9">
              <w:rPr>
                <w:b/>
                <w:noProof/>
                <w:sz w:val="18"/>
                <w:szCs w:val="18"/>
              </w:rPr>
              <w:t>йил</w:t>
            </w:r>
            <w:r w:rsidRPr="00CD13E9">
              <w:rPr>
                <w:noProof/>
                <w:sz w:val="18"/>
                <w:szCs w:val="18"/>
              </w:rPr>
              <w:br/>
              <w:t>год</w:t>
            </w:r>
          </w:p>
        </w:tc>
      </w:tr>
    </w:tbl>
    <w:p w:rsidR="003459DA" w:rsidRPr="00CD13E9" w:rsidRDefault="003459DA" w:rsidP="00EE2DE4">
      <w:pPr>
        <w:autoSpaceDE w:val="0"/>
        <w:autoSpaceDN w:val="0"/>
        <w:adjustRightInd w:val="0"/>
        <w:jc w:val="center"/>
        <w:rPr>
          <w:b/>
          <w:sz w:val="20"/>
        </w:rPr>
      </w:pPr>
    </w:p>
    <w:p w:rsidR="007E6613" w:rsidRPr="00CD13E9" w:rsidRDefault="007E6613">
      <w:pPr>
        <w:widowControl/>
        <w:rPr>
          <w:b/>
          <w:sz w:val="20"/>
        </w:rPr>
      </w:pPr>
      <w:r w:rsidRPr="00CD13E9">
        <w:rPr>
          <w:b/>
          <w:sz w:val="20"/>
        </w:rPr>
        <w:br w:type="page"/>
      </w:r>
    </w:p>
    <w:p w:rsidR="00EB6AE9" w:rsidRPr="00CD13E9" w:rsidRDefault="00EB6AE9" w:rsidP="00EB6AE9">
      <w:pPr>
        <w:autoSpaceDE w:val="0"/>
        <w:autoSpaceDN w:val="0"/>
        <w:adjustRightInd w:val="0"/>
        <w:jc w:val="center"/>
        <w:rPr>
          <w:color w:val="000000"/>
          <w:szCs w:val="24"/>
        </w:rPr>
      </w:pPr>
    </w:p>
    <w:p w:rsidR="00EB6AE9" w:rsidRPr="00CD13E9" w:rsidRDefault="00EB6AE9" w:rsidP="00EB6AE9">
      <w:pPr>
        <w:autoSpaceDE w:val="0"/>
        <w:autoSpaceDN w:val="0"/>
        <w:adjustRightInd w:val="0"/>
        <w:jc w:val="center"/>
        <w:rPr>
          <w:b/>
          <w:color w:val="000000"/>
          <w:szCs w:val="24"/>
        </w:rPr>
      </w:pPr>
      <w:r w:rsidRPr="00CD13E9">
        <w:rPr>
          <w:b/>
          <w:szCs w:val="24"/>
        </w:rPr>
        <w:t>1</w:t>
      </w:r>
      <w:r w:rsidR="00826DDD" w:rsidRPr="00CD13E9">
        <w:rPr>
          <w:b/>
          <w:szCs w:val="24"/>
        </w:rPr>
        <w:t>-</w:t>
      </w:r>
      <w:r w:rsidRPr="00CD13E9">
        <w:rPr>
          <w:b/>
          <w:szCs w:val="24"/>
        </w:rPr>
        <w:t xml:space="preserve">БОБ. </w:t>
      </w:r>
      <w:r w:rsidRPr="00CD13E9">
        <w:rPr>
          <w:b/>
          <w:color w:val="000000"/>
          <w:szCs w:val="24"/>
        </w:rPr>
        <w:t>ЛОГИСТИКА ВА ТРАНСПОРТ-ЭКСПЕДИТОРЛИК ХИЗМАТЛАРИ ҲАЖМИ</w:t>
      </w:r>
    </w:p>
    <w:p w:rsidR="005E6A2C" w:rsidRPr="00CD13E9" w:rsidRDefault="00EB6AE9" w:rsidP="00EB6AE9">
      <w:pPr>
        <w:autoSpaceDE w:val="0"/>
        <w:autoSpaceDN w:val="0"/>
        <w:adjustRightInd w:val="0"/>
        <w:jc w:val="center"/>
        <w:rPr>
          <w:color w:val="000000"/>
          <w:szCs w:val="24"/>
        </w:rPr>
      </w:pPr>
      <w:r w:rsidRPr="00CD13E9">
        <w:rPr>
          <w:color w:val="000000"/>
          <w:szCs w:val="24"/>
        </w:rPr>
        <w:t>ГЛАВА 1. ОБЪЕМ ЛОГИСТИЧЕСКИХ И ТРАНСПОРТНО-ЭКСПЕДИЦИОННЫХ УСЛУГ</w:t>
      </w:r>
    </w:p>
    <w:p w:rsidR="0064489A" w:rsidRPr="00CD13E9" w:rsidRDefault="0064489A" w:rsidP="00EE2DE4">
      <w:pPr>
        <w:autoSpaceDE w:val="0"/>
        <w:autoSpaceDN w:val="0"/>
        <w:adjustRightInd w:val="0"/>
        <w:jc w:val="center"/>
        <w:rPr>
          <w:color w:val="000000"/>
          <w:sz w:val="20"/>
        </w:rPr>
      </w:pPr>
    </w:p>
    <w:p w:rsidR="005E6A2C" w:rsidRPr="00CD13E9" w:rsidRDefault="00441F2A" w:rsidP="005E6A2C">
      <w:pPr>
        <w:tabs>
          <w:tab w:val="left" w:pos="8820"/>
        </w:tabs>
        <w:autoSpaceDE w:val="0"/>
        <w:autoSpaceDN w:val="0"/>
        <w:adjustRightInd w:val="0"/>
        <w:spacing w:after="60" w:line="240" w:lineRule="exact"/>
        <w:ind w:right="170"/>
        <w:jc w:val="right"/>
        <w:rPr>
          <w:color w:val="000000"/>
        </w:rPr>
      </w:pPr>
      <w:proofErr w:type="spellStart"/>
      <w:r w:rsidRPr="00CD13E9">
        <w:rPr>
          <w:b/>
          <w:sz w:val="18"/>
          <w:szCs w:val="18"/>
        </w:rPr>
        <w:t>минг</w:t>
      </w:r>
      <w:proofErr w:type="spellEnd"/>
      <w:r w:rsidRPr="00CD13E9">
        <w:rPr>
          <w:b/>
          <w:sz w:val="18"/>
          <w:szCs w:val="18"/>
        </w:rPr>
        <w:t xml:space="preserve"> </w:t>
      </w:r>
      <w:proofErr w:type="spellStart"/>
      <w:r w:rsidRPr="00CD13E9">
        <w:rPr>
          <w:b/>
          <w:sz w:val="18"/>
          <w:szCs w:val="18"/>
        </w:rPr>
        <w:t>сўм</w:t>
      </w:r>
      <w:proofErr w:type="spellEnd"/>
      <w:r w:rsidRPr="00CD13E9">
        <w:rPr>
          <w:b/>
          <w:sz w:val="18"/>
          <w:szCs w:val="18"/>
        </w:rPr>
        <w:t xml:space="preserve"> </w:t>
      </w:r>
      <w:r w:rsidR="00980341" w:rsidRPr="00CD13E9">
        <w:rPr>
          <w:b/>
          <w:sz w:val="18"/>
          <w:szCs w:val="18"/>
        </w:rPr>
        <w:t>/</w:t>
      </w:r>
      <w:r w:rsidRPr="00CD13E9">
        <w:rPr>
          <w:sz w:val="18"/>
          <w:szCs w:val="18"/>
        </w:rPr>
        <w:t xml:space="preserve"> тысяч </w:t>
      </w:r>
      <w:proofErr w:type="spellStart"/>
      <w:r w:rsidRPr="00CD13E9">
        <w:rPr>
          <w:sz w:val="18"/>
          <w:szCs w:val="18"/>
        </w:rPr>
        <w:t>сум</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709"/>
        <w:gridCol w:w="1622"/>
        <w:gridCol w:w="1800"/>
        <w:gridCol w:w="1980"/>
      </w:tblGrid>
      <w:tr w:rsidR="005E6A2C" w:rsidRPr="00CD13E9" w:rsidTr="000412F5">
        <w:trPr>
          <w:trHeight w:val="512"/>
          <w:tblHeader/>
        </w:trPr>
        <w:tc>
          <w:tcPr>
            <w:tcW w:w="4077" w:type="dxa"/>
            <w:vMerge w:val="restart"/>
            <w:shd w:val="clear" w:color="auto" w:fill="auto"/>
            <w:vAlign w:val="center"/>
          </w:tcPr>
          <w:p w:rsidR="002E7A74" w:rsidRPr="00CD13E9" w:rsidRDefault="002E7A74" w:rsidP="002E7A74">
            <w:pPr>
              <w:widowControl/>
              <w:jc w:val="center"/>
              <w:rPr>
                <w:b/>
                <w:sz w:val="18"/>
                <w:szCs w:val="18"/>
              </w:rPr>
            </w:pPr>
            <w:proofErr w:type="spellStart"/>
            <w:r w:rsidRPr="00CD13E9">
              <w:rPr>
                <w:b/>
                <w:sz w:val="18"/>
                <w:szCs w:val="18"/>
              </w:rPr>
              <w:t>Кўрсаткичлар</w:t>
            </w:r>
            <w:proofErr w:type="spellEnd"/>
            <w:r w:rsidRPr="00CD13E9">
              <w:rPr>
                <w:b/>
                <w:sz w:val="18"/>
                <w:szCs w:val="18"/>
              </w:rPr>
              <w:t xml:space="preserve"> </w:t>
            </w:r>
            <w:proofErr w:type="spellStart"/>
            <w:r w:rsidRPr="00CD13E9">
              <w:rPr>
                <w:b/>
                <w:sz w:val="18"/>
                <w:szCs w:val="18"/>
              </w:rPr>
              <w:t>номи</w:t>
            </w:r>
            <w:proofErr w:type="spellEnd"/>
          </w:p>
          <w:p w:rsidR="005E6A2C" w:rsidRPr="00CD13E9" w:rsidRDefault="002E7A74" w:rsidP="002E7A74">
            <w:pPr>
              <w:autoSpaceDE w:val="0"/>
              <w:autoSpaceDN w:val="0"/>
              <w:adjustRightInd w:val="0"/>
              <w:jc w:val="center"/>
              <w:rPr>
                <w:sz w:val="18"/>
                <w:szCs w:val="18"/>
              </w:rPr>
            </w:pPr>
            <w:r w:rsidRPr="00CD13E9">
              <w:rPr>
                <w:sz w:val="18"/>
                <w:szCs w:val="18"/>
              </w:rPr>
              <w:t>Наименование показателей</w:t>
            </w:r>
          </w:p>
        </w:tc>
        <w:tc>
          <w:tcPr>
            <w:tcW w:w="709" w:type="dxa"/>
            <w:vMerge w:val="restart"/>
            <w:shd w:val="clear" w:color="auto" w:fill="auto"/>
            <w:vAlign w:val="center"/>
          </w:tcPr>
          <w:p w:rsidR="002E7A74" w:rsidRPr="00CD13E9" w:rsidRDefault="002E7A74" w:rsidP="00FF0007">
            <w:pPr>
              <w:widowControl/>
              <w:jc w:val="center"/>
              <w:rPr>
                <w:b/>
                <w:sz w:val="18"/>
                <w:szCs w:val="18"/>
              </w:rPr>
            </w:pPr>
            <w:proofErr w:type="spellStart"/>
            <w:r w:rsidRPr="00CD13E9">
              <w:rPr>
                <w:b/>
                <w:sz w:val="18"/>
                <w:szCs w:val="18"/>
              </w:rPr>
              <w:t>Сатр</w:t>
            </w:r>
            <w:proofErr w:type="spellEnd"/>
            <w:r w:rsidRPr="00CD13E9">
              <w:rPr>
                <w:b/>
                <w:sz w:val="18"/>
                <w:szCs w:val="18"/>
              </w:rPr>
              <w:t xml:space="preserve"> </w:t>
            </w:r>
            <w:proofErr w:type="spellStart"/>
            <w:r w:rsidRPr="00CD13E9">
              <w:rPr>
                <w:b/>
                <w:sz w:val="18"/>
                <w:szCs w:val="18"/>
              </w:rPr>
              <w:t>коди</w:t>
            </w:r>
            <w:proofErr w:type="spellEnd"/>
          </w:p>
          <w:p w:rsidR="005E6A2C" w:rsidRPr="00CD13E9" w:rsidRDefault="002E7A74" w:rsidP="00FF0007">
            <w:pPr>
              <w:autoSpaceDE w:val="0"/>
              <w:autoSpaceDN w:val="0"/>
              <w:adjustRightInd w:val="0"/>
              <w:ind w:left="-57" w:right="-57"/>
              <w:jc w:val="center"/>
              <w:rPr>
                <w:color w:val="000000"/>
                <w:sz w:val="18"/>
                <w:szCs w:val="18"/>
              </w:rPr>
            </w:pPr>
            <w:r w:rsidRPr="00CD13E9">
              <w:rPr>
                <w:sz w:val="18"/>
                <w:szCs w:val="18"/>
              </w:rPr>
              <w:t xml:space="preserve">Код </w:t>
            </w:r>
            <w:r w:rsidRPr="00CD13E9">
              <w:rPr>
                <w:sz w:val="18"/>
                <w:szCs w:val="18"/>
              </w:rPr>
              <w:br/>
              <w:t>строки</w:t>
            </w:r>
          </w:p>
        </w:tc>
        <w:tc>
          <w:tcPr>
            <w:tcW w:w="1622" w:type="dxa"/>
            <w:vMerge w:val="restart"/>
            <w:shd w:val="clear" w:color="auto" w:fill="auto"/>
            <w:vAlign w:val="center"/>
          </w:tcPr>
          <w:p w:rsidR="00357D69" w:rsidRPr="00CD13E9" w:rsidRDefault="00441F2A" w:rsidP="00357D69">
            <w:pPr>
              <w:jc w:val="center"/>
              <w:rPr>
                <w:b/>
                <w:sz w:val="18"/>
                <w:szCs w:val="18"/>
              </w:rPr>
            </w:pPr>
            <w:proofErr w:type="spellStart"/>
            <w:r w:rsidRPr="00CD13E9">
              <w:rPr>
                <w:b/>
                <w:sz w:val="18"/>
                <w:szCs w:val="18"/>
              </w:rPr>
              <w:t>Жами</w:t>
            </w:r>
            <w:proofErr w:type="spellEnd"/>
          </w:p>
          <w:p w:rsidR="005E6A2C" w:rsidRPr="00CD13E9" w:rsidRDefault="002E7A74" w:rsidP="00441F2A">
            <w:pPr>
              <w:jc w:val="center"/>
              <w:rPr>
                <w:b/>
                <w:sz w:val="18"/>
                <w:szCs w:val="18"/>
              </w:rPr>
            </w:pPr>
            <w:r w:rsidRPr="00CD13E9">
              <w:rPr>
                <w:sz w:val="18"/>
                <w:szCs w:val="18"/>
              </w:rPr>
              <w:t>Всего</w:t>
            </w:r>
          </w:p>
        </w:tc>
        <w:tc>
          <w:tcPr>
            <w:tcW w:w="3780" w:type="dxa"/>
            <w:gridSpan w:val="2"/>
            <w:shd w:val="clear" w:color="auto" w:fill="auto"/>
            <w:vAlign w:val="center"/>
          </w:tcPr>
          <w:p w:rsidR="002E7A74" w:rsidRPr="00CD13E9" w:rsidRDefault="00EE2DE4" w:rsidP="00295624">
            <w:pPr>
              <w:autoSpaceDE w:val="0"/>
              <w:autoSpaceDN w:val="0"/>
              <w:adjustRightInd w:val="0"/>
              <w:jc w:val="center"/>
              <w:rPr>
                <w:b/>
                <w:color w:val="000000"/>
                <w:sz w:val="18"/>
                <w:szCs w:val="18"/>
              </w:rPr>
            </w:pPr>
            <w:r w:rsidRPr="00CD13E9">
              <w:rPr>
                <w:b/>
                <w:color w:val="000000"/>
                <w:sz w:val="18"/>
                <w:szCs w:val="18"/>
              </w:rPr>
              <w:t xml:space="preserve">Шу </w:t>
            </w:r>
            <w:proofErr w:type="spellStart"/>
            <w:r w:rsidRPr="00CD13E9">
              <w:rPr>
                <w:b/>
                <w:color w:val="000000"/>
                <w:sz w:val="18"/>
                <w:szCs w:val="18"/>
              </w:rPr>
              <w:t>жумладан</w:t>
            </w:r>
            <w:proofErr w:type="spellEnd"/>
            <w:r w:rsidRPr="00CD13E9">
              <w:rPr>
                <w:b/>
                <w:color w:val="000000"/>
                <w:sz w:val="18"/>
                <w:szCs w:val="18"/>
              </w:rPr>
              <w:t xml:space="preserve"> </w:t>
            </w:r>
            <w:proofErr w:type="spellStart"/>
            <w:r w:rsidRPr="00CD13E9">
              <w:rPr>
                <w:b/>
                <w:color w:val="000000"/>
                <w:sz w:val="18"/>
                <w:szCs w:val="18"/>
              </w:rPr>
              <w:t>шартномалар</w:t>
            </w:r>
            <w:proofErr w:type="spellEnd"/>
            <w:r w:rsidRPr="00CD13E9">
              <w:rPr>
                <w:b/>
                <w:color w:val="000000"/>
                <w:sz w:val="18"/>
                <w:szCs w:val="18"/>
              </w:rPr>
              <w:t xml:space="preserve"> </w:t>
            </w:r>
            <w:proofErr w:type="spellStart"/>
            <w:r w:rsidRPr="00CD13E9">
              <w:rPr>
                <w:b/>
                <w:color w:val="000000"/>
                <w:sz w:val="18"/>
                <w:szCs w:val="18"/>
              </w:rPr>
              <w:t>бўйича</w:t>
            </w:r>
            <w:proofErr w:type="spellEnd"/>
          </w:p>
          <w:p w:rsidR="005E6A2C" w:rsidRPr="00CD13E9" w:rsidRDefault="005E6A2C" w:rsidP="00295624">
            <w:pPr>
              <w:autoSpaceDE w:val="0"/>
              <w:autoSpaceDN w:val="0"/>
              <w:adjustRightInd w:val="0"/>
              <w:jc w:val="center"/>
              <w:rPr>
                <w:color w:val="000000"/>
                <w:sz w:val="18"/>
                <w:szCs w:val="18"/>
              </w:rPr>
            </w:pPr>
            <w:r w:rsidRPr="00CD13E9">
              <w:rPr>
                <w:color w:val="000000"/>
                <w:sz w:val="18"/>
                <w:szCs w:val="18"/>
              </w:rPr>
              <w:t>В том числе по договорам</w:t>
            </w:r>
          </w:p>
        </w:tc>
      </w:tr>
      <w:tr w:rsidR="005E6A2C" w:rsidRPr="00CD13E9" w:rsidTr="000412F5">
        <w:trPr>
          <w:trHeight w:val="562"/>
          <w:tblHeader/>
        </w:trPr>
        <w:tc>
          <w:tcPr>
            <w:tcW w:w="4077" w:type="dxa"/>
            <w:vMerge/>
            <w:shd w:val="clear" w:color="auto" w:fill="auto"/>
          </w:tcPr>
          <w:p w:rsidR="005E6A2C" w:rsidRPr="00CD13E9" w:rsidRDefault="005E6A2C" w:rsidP="00275276">
            <w:pPr>
              <w:autoSpaceDE w:val="0"/>
              <w:autoSpaceDN w:val="0"/>
              <w:adjustRightInd w:val="0"/>
              <w:jc w:val="center"/>
              <w:rPr>
                <w:color w:val="000000"/>
                <w:sz w:val="18"/>
                <w:szCs w:val="18"/>
              </w:rPr>
            </w:pPr>
          </w:p>
        </w:tc>
        <w:tc>
          <w:tcPr>
            <w:tcW w:w="709" w:type="dxa"/>
            <w:vMerge/>
            <w:shd w:val="clear" w:color="auto" w:fill="auto"/>
            <w:vAlign w:val="center"/>
          </w:tcPr>
          <w:p w:rsidR="005E6A2C" w:rsidRPr="00CD13E9" w:rsidRDefault="005E6A2C" w:rsidP="00FF0007">
            <w:pPr>
              <w:autoSpaceDE w:val="0"/>
              <w:autoSpaceDN w:val="0"/>
              <w:adjustRightInd w:val="0"/>
              <w:jc w:val="center"/>
              <w:rPr>
                <w:color w:val="000000"/>
                <w:sz w:val="18"/>
                <w:szCs w:val="18"/>
              </w:rPr>
            </w:pPr>
          </w:p>
        </w:tc>
        <w:tc>
          <w:tcPr>
            <w:tcW w:w="1622" w:type="dxa"/>
            <w:vMerge/>
            <w:shd w:val="clear" w:color="auto" w:fill="auto"/>
          </w:tcPr>
          <w:p w:rsidR="005E6A2C" w:rsidRPr="00CD13E9" w:rsidRDefault="005E6A2C" w:rsidP="00275276">
            <w:pPr>
              <w:autoSpaceDE w:val="0"/>
              <w:autoSpaceDN w:val="0"/>
              <w:adjustRightInd w:val="0"/>
              <w:jc w:val="center"/>
              <w:rPr>
                <w:color w:val="000000"/>
                <w:sz w:val="18"/>
                <w:szCs w:val="18"/>
              </w:rPr>
            </w:pPr>
          </w:p>
        </w:tc>
        <w:tc>
          <w:tcPr>
            <w:tcW w:w="1800" w:type="dxa"/>
            <w:shd w:val="clear" w:color="auto" w:fill="auto"/>
            <w:vAlign w:val="center"/>
          </w:tcPr>
          <w:p w:rsidR="00357D69" w:rsidRPr="00CD13E9" w:rsidRDefault="00123DDC" w:rsidP="00295624">
            <w:pPr>
              <w:autoSpaceDE w:val="0"/>
              <w:autoSpaceDN w:val="0"/>
              <w:adjustRightInd w:val="0"/>
              <w:jc w:val="center"/>
              <w:rPr>
                <w:b/>
                <w:color w:val="000000"/>
                <w:sz w:val="18"/>
                <w:szCs w:val="18"/>
              </w:rPr>
            </w:pPr>
            <w:proofErr w:type="spellStart"/>
            <w:r w:rsidRPr="00CD13E9">
              <w:rPr>
                <w:b/>
                <w:color w:val="000000"/>
                <w:sz w:val="18"/>
                <w:szCs w:val="18"/>
              </w:rPr>
              <w:t>р</w:t>
            </w:r>
            <w:r w:rsidR="00357D69" w:rsidRPr="00CD13E9">
              <w:rPr>
                <w:b/>
                <w:color w:val="000000"/>
                <w:sz w:val="18"/>
                <w:szCs w:val="18"/>
              </w:rPr>
              <w:t>езидентлар</w:t>
            </w:r>
            <w:proofErr w:type="spellEnd"/>
            <w:r w:rsidR="00357D69" w:rsidRPr="00CD13E9">
              <w:rPr>
                <w:b/>
                <w:color w:val="000000"/>
                <w:sz w:val="18"/>
                <w:szCs w:val="18"/>
              </w:rPr>
              <w:t xml:space="preserve"> </w:t>
            </w:r>
            <w:proofErr w:type="spellStart"/>
            <w:r w:rsidR="00357D69" w:rsidRPr="00CD13E9">
              <w:rPr>
                <w:b/>
                <w:color w:val="000000"/>
                <w:sz w:val="18"/>
                <w:szCs w:val="18"/>
              </w:rPr>
              <w:t>билан</w:t>
            </w:r>
            <w:proofErr w:type="spellEnd"/>
          </w:p>
          <w:p w:rsidR="005E6A2C" w:rsidRPr="00CD13E9" w:rsidRDefault="005E6A2C" w:rsidP="00295624">
            <w:pPr>
              <w:autoSpaceDE w:val="0"/>
              <w:autoSpaceDN w:val="0"/>
              <w:adjustRightInd w:val="0"/>
              <w:jc w:val="center"/>
              <w:rPr>
                <w:color w:val="000000"/>
                <w:sz w:val="18"/>
                <w:szCs w:val="18"/>
              </w:rPr>
            </w:pPr>
            <w:r w:rsidRPr="00CD13E9">
              <w:rPr>
                <w:color w:val="000000"/>
                <w:sz w:val="18"/>
                <w:szCs w:val="18"/>
              </w:rPr>
              <w:t>с резидентами</w:t>
            </w:r>
          </w:p>
        </w:tc>
        <w:tc>
          <w:tcPr>
            <w:tcW w:w="1980" w:type="dxa"/>
            <w:shd w:val="clear" w:color="auto" w:fill="auto"/>
            <w:vAlign w:val="center"/>
          </w:tcPr>
          <w:p w:rsidR="00357D69" w:rsidRPr="00CD13E9" w:rsidRDefault="00123DDC" w:rsidP="00295624">
            <w:pPr>
              <w:autoSpaceDE w:val="0"/>
              <w:autoSpaceDN w:val="0"/>
              <w:adjustRightInd w:val="0"/>
              <w:jc w:val="center"/>
              <w:rPr>
                <w:b/>
                <w:color w:val="000000"/>
                <w:sz w:val="18"/>
                <w:szCs w:val="18"/>
              </w:rPr>
            </w:pPr>
            <w:proofErr w:type="spellStart"/>
            <w:r w:rsidRPr="00CD13E9">
              <w:rPr>
                <w:b/>
                <w:color w:val="000000"/>
                <w:sz w:val="18"/>
                <w:szCs w:val="18"/>
              </w:rPr>
              <w:t>н</w:t>
            </w:r>
            <w:r w:rsidR="00357D69" w:rsidRPr="00CD13E9">
              <w:rPr>
                <w:b/>
                <w:color w:val="000000"/>
                <w:sz w:val="18"/>
                <w:szCs w:val="18"/>
              </w:rPr>
              <w:t>орезидентлар</w:t>
            </w:r>
            <w:proofErr w:type="spellEnd"/>
            <w:r w:rsidR="00357D69" w:rsidRPr="00CD13E9">
              <w:rPr>
                <w:b/>
                <w:color w:val="000000"/>
                <w:sz w:val="18"/>
                <w:szCs w:val="18"/>
              </w:rPr>
              <w:t xml:space="preserve"> </w:t>
            </w:r>
            <w:proofErr w:type="spellStart"/>
            <w:r w:rsidR="00357D69" w:rsidRPr="00CD13E9">
              <w:rPr>
                <w:b/>
                <w:color w:val="000000"/>
                <w:sz w:val="18"/>
                <w:szCs w:val="18"/>
              </w:rPr>
              <w:t>билан</w:t>
            </w:r>
            <w:proofErr w:type="spellEnd"/>
          </w:p>
          <w:p w:rsidR="005E6A2C" w:rsidRPr="00CD13E9" w:rsidRDefault="005E6A2C" w:rsidP="00295624">
            <w:pPr>
              <w:autoSpaceDE w:val="0"/>
              <w:autoSpaceDN w:val="0"/>
              <w:adjustRightInd w:val="0"/>
              <w:jc w:val="center"/>
              <w:rPr>
                <w:color w:val="000000"/>
                <w:sz w:val="18"/>
                <w:szCs w:val="18"/>
              </w:rPr>
            </w:pPr>
            <w:r w:rsidRPr="00CD13E9">
              <w:rPr>
                <w:color w:val="000000"/>
                <w:sz w:val="18"/>
                <w:szCs w:val="18"/>
              </w:rPr>
              <w:t>с нерезидентами</w:t>
            </w:r>
          </w:p>
        </w:tc>
      </w:tr>
      <w:tr w:rsidR="005E6A2C" w:rsidRPr="00CD13E9" w:rsidTr="0063525E">
        <w:trPr>
          <w:trHeight w:val="241"/>
        </w:trPr>
        <w:tc>
          <w:tcPr>
            <w:tcW w:w="4077" w:type="dxa"/>
            <w:tcBorders>
              <w:bottom w:val="single" w:sz="4" w:space="0" w:color="auto"/>
            </w:tcBorders>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А</w:t>
            </w:r>
          </w:p>
        </w:tc>
        <w:tc>
          <w:tcPr>
            <w:tcW w:w="709" w:type="dxa"/>
            <w:tcBorders>
              <w:bottom w:val="single" w:sz="4" w:space="0" w:color="auto"/>
            </w:tcBorders>
            <w:shd w:val="clear" w:color="auto" w:fill="auto"/>
            <w:vAlign w:val="center"/>
          </w:tcPr>
          <w:p w:rsidR="005E6A2C" w:rsidRPr="00CD13E9" w:rsidRDefault="005E6A2C" w:rsidP="00FF0007">
            <w:pPr>
              <w:autoSpaceDE w:val="0"/>
              <w:autoSpaceDN w:val="0"/>
              <w:adjustRightInd w:val="0"/>
              <w:jc w:val="center"/>
              <w:rPr>
                <w:color w:val="000000"/>
                <w:sz w:val="18"/>
                <w:szCs w:val="18"/>
              </w:rPr>
            </w:pPr>
            <w:r w:rsidRPr="00CD13E9">
              <w:rPr>
                <w:color w:val="000000"/>
                <w:sz w:val="18"/>
                <w:szCs w:val="18"/>
              </w:rPr>
              <w:t>Б</w:t>
            </w:r>
          </w:p>
        </w:tc>
        <w:tc>
          <w:tcPr>
            <w:tcW w:w="1622" w:type="dxa"/>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1</w:t>
            </w:r>
          </w:p>
        </w:tc>
        <w:tc>
          <w:tcPr>
            <w:tcW w:w="1800" w:type="dxa"/>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2</w:t>
            </w:r>
          </w:p>
        </w:tc>
        <w:tc>
          <w:tcPr>
            <w:tcW w:w="1980" w:type="dxa"/>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3</w:t>
            </w:r>
          </w:p>
        </w:tc>
      </w:tr>
      <w:tr w:rsidR="005E6A2C" w:rsidRPr="00CD13E9" w:rsidTr="00353E29">
        <w:tc>
          <w:tcPr>
            <w:tcW w:w="4077" w:type="dxa"/>
            <w:tcBorders>
              <w:top w:val="single" w:sz="4" w:space="0" w:color="auto"/>
              <w:left w:val="single" w:sz="4" w:space="0" w:color="auto"/>
              <w:bottom w:val="single" w:sz="4" w:space="0" w:color="auto"/>
              <w:right w:val="single" w:sz="4" w:space="0" w:color="auto"/>
            </w:tcBorders>
            <w:shd w:val="clear" w:color="auto" w:fill="auto"/>
            <w:vAlign w:val="bottom"/>
          </w:tcPr>
          <w:p w:rsidR="001D6F6B" w:rsidRPr="00CD13E9" w:rsidRDefault="00B26D72" w:rsidP="00CD4220">
            <w:pPr>
              <w:rPr>
                <w:b/>
                <w:sz w:val="18"/>
                <w:szCs w:val="18"/>
              </w:rPr>
            </w:pPr>
            <w:proofErr w:type="spellStart"/>
            <w:r w:rsidRPr="00CD13E9">
              <w:rPr>
                <w:b/>
                <w:sz w:val="18"/>
                <w:szCs w:val="18"/>
              </w:rPr>
              <w:t>Хизматлар</w:t>
            </w:r>
            <w:proofErr w:type="spellEnd"/>
            <w:r w:rsidRPr="00CD13E9">
              <w:rPr>
                <w:b/>
                <w:sz w:val="18"/>
                <w:szCs w:val="18"/>
              </w:rPr>
              <w:t xml:space="preserve"> </w:t>
            </w:r>
            <w:proofErr w:type="spellStart"/>
            <w:r w:rsidRPr="00CD13E9">
              <w:rPr>
                <w:b/>
                <w:sz w:val="18"/>
                <w:szCs w:val="18"/>
              </w:rPr>
              <w:t>ҳ</w:t>
            </w:r>
            <w:r w:rsidR="001D6F6B" w:rsidRPr="00CD13E9">
              <w:rPr>
                <w:b/>
                <w:sz w:val="18"/>
                <w:szCs w:val="18"/>
              </w:rPr>
              <w:t>ажми</w:t>
            </w:r>
            <w:proofErr w:type="spellEnd"/>
            <w:r w:rsidR="001D6F6B" w:rsidRPr="00CD13E9">
              <w:rPr>
                <w:b/>
                <w:sz w:val="18"/>
                <w:szCs w:val="18"/>
              </w:rPr>
              <w:t xml:space="preserve"> – </w:t>
            </w:r>
            <w:proofErr w:type="spellStart"/>
            <w:r w:rsidR="001D6F6B" w:rsidRPr="00CD13E9">
              <w:rPr>
                <w:b/>
                <w:sz w:val="18"/>
                <w:szCs w:val="18"/>
              </w:rPr>
              <w:t>жами</w:t>
            </w:r>
            <w:proofErr w:type="spellEnd"/>
            <w:r w:rsidR="001D6F6B" w:rsidRPr="00CD13E9">
              <w:rPr>
                <w:b/>
                <w:sz w:val="18"/>
                <w:szCs w:val="18"/>
              </w:rPr>
              <w:t xml:space="preserve"> (</w:t>
            </w:r>
            <w:r w:rsidR="00FC4DD5" w:rsidRPr="00CD13E9">
              <w:rPr>
                <w:b/>
                <w:sz w:val="18"/>
                <w:szCs w:val="18"/>
              </w:rPr>
              <w:t>1</w:t>
            </w:r>
            <w:r w:rsidR="001D6F6B" w:rsidRPr="00CD13E9">
              <w:rPr>
                <w:b/>
                <w:sz w:val="18"/>
                <w:szCs w:val="18"/>
              </w:rPr>
              <w:t xml:space="preserve">02 </w:t>
            </w:r>
            <w:proofErr w:type="spellStart"/>
            <w:r w:rsidR="006A7B31" w:rsidRPr="00CD13E9">
              <w:rPr>
                <w:b/>
                <w:sz w:val="18"/>
                <w:szCs w:val="18"/>
              </w:rPr>
              <w:t>ва</w:t>
            </w:r>
            <w:proofErr w:type="spellEnd"/>
            <w:r w:rsidR="006A7B31" w:rsidRPr="00CD13E9">
              <w:rPr>
                <w:b/>
                <w:sz w:val="18"/>
                <w:szCs w:val="18"/>
              </w:rPr>
              <w:t xml:space="preserve"> </w:t>
            </w:r>
            <w:r w:rsidR="00FC4DD5" w:rsidRPr="00CD13E9">
              <w:rPr>
                <w:b/>
                <w:sz w:val="18"/>
                <w:szCs w:val="18"/>
              </w:rPr>
              <w:t>1</w:t>
            </w:r>
            <w:r w:rsidR="0016075A" w:rsidRPr="00CD13E9">
              <w:rPr>
                <w:b/>
                <w:sz w:val="18"/>
                <w:szCs w:val="18"/>
              </w:rPr>
              <w:t>04</w:t>
            </w:r>
            <w:r w:rsidR="00980341" w:rsidRPr="00CD13E9">
              <w:rPr>
                <w:b/>
                <w:sz w:val="18"/>
                <w:szCs w:val="18"/>
              </w:rPr>
              <w:t>-</w:t>
            </w:r>
            <w:r w:rsidR="006A7B31" w:rsidRPr="00CD13E9">
              <w:rPr>
                <w:b/>
                <w:sz w:val="18"/>
                <w:szCs w:val="18"/>
              </w:rPr>
              <w:t xml:space="preserve">сатрлар </w:t>
            </w:r>
            <w:proofErr w:type="spellStart"/>
            <w:r w:rsidR="006A7B31" w:rsidRPr="00CD13E9">
              <w:rPr>
                <w:b/>
                <w:sz w:val="18"/>
                <w:szCs w:val="18"/>
              </w:rPr>
              <w:t>йиғиндиси</w:t>
            </w:r>
            <w:proofErr w:type="spellEnd"/>
            <w:r w:rsidR="001D6F6B" w:rsidRPr="00CD13E9">
              <w:rPr>
                <w:b/>
                <w:sz w:val="18"/>
                <w:szCs w:val="18"/>
              </w:rPr>
              <w:t xml:space="preserve">) </w:t>
            </w:r>
          </w:p>
          <w:p w:rsidR="005E6A2C" w:rsidRPr="00CD13E9" w:rsidRDefault="005E6A2C" w:rsidP="006A7B31">
            <w:pPr>
              <w:rPr>
                <w:sz w:val="18"/>
                <w:szCs w:val="18"/>
              </w:rPr>
            </w:pPr>
            <w:r w:rsidRPr="00CD13E9">
              <w:rPr>
                <w:sz w:val="18"/>
                <w:szCs w:val="18"/>
              </w:rPr>
              <w:t>Объем услуг – всего (</w:t>
            </w:r>
            <w:r w:rsidR="0016075A" w:rsidRPr="00CD13E9">
              <w:rPr>
                <w:sz w:val="18"/>
                <w:szCs w:val="18"/>
              </w:rPr>
              <w:t xml:space="preserve">сумма строк </w:t>
            </w:r>
            <w:r w:rsidR="00FC4DD5" w:rsidRPr="00CD13E9">
              <w:rPr>
                <w:sz w:val="18"/>
                <w:szCs w:val="18"/>
              </w:rPr>
              <w:t>1</w:t>
            </w:r>
            <w:r w:rsidR="0016075A" w:rsidRPr="00CD13E9">
              <w:rPr>
                <w:sz w:val="18"/>
                <w:szCs w:val="18"/>
              </w:rPr>
              <w:t xml:space="preserve">02 и </w:t>
            </w:r>
            <w:r w:rsidR="00FC4DD5" w:rsidRPr="00CD13E9">
              <w:rPr>
                <w:sz w:val="18"/>
                <w:szCs w:val="18"/>
              </w:rPr>
              <w:t>1</w:t>
            </w:r>
            <w:r w:rsidR="0016075A" w:rsidRPr="00CD13E9">
              <w:rPr>
                <w:sz w:val="18"/>
                <w:szCs w:val="18"/>
              </w:rPr>
              <w:t>04</w:t>
            </w:r>
            <w:r w:rsidRPr="00CD13E9">
              <w:rPr>
                <w:sz w:val="18"/>
                <w:szCs w:val="18"/>
              </w:rPr>
              <w:t>)</w:t>
            </w:r>
          </w:p>
        </w:tc>
        <w:tc>
          <w:tcPr>
            <w:tcW w:w="709" w:type="dxa"/>
            <w:tcBorders>
              <w:left w:val="single" w:sz="4" w:space="0" w:color="auto"/>
              <w:bottom w:val="single" w:sz="4" w:space="0" w:color="auto"/>
            </w:tcBorders>
            <w:shd w:val="clear" w:color="auto" w:fill="auto"/>
            <w:vAlign w:val="center"/>
          </w:tcPr>
          <w:p w:rsidR="005E6A2C" w:rsidRPr="00CD13E9" w:rsidRDefault="00FC4DD5" w:rsidP="008C190A">
            <w:pPr>
              <w:autoSpaceDE w:val="0"/>
              <w:autoSpaceDN w:val="0"/>
              <w:adjustRightInd w:val="0"/>
              <w:spacing w:before="60" w:after="60"/>
              <w:jc w:val="center"/>
              <w:rPr>
                <w:color w:val="000000"/>
                <w:sz w:val="18"/>
                <w:szCs w:val="18"/>
              </w:rPr>
            </w:pPr>
            <w:r w:rsidRPr="00CD13E9">
              <w:rPr>
                <w:color w:val="000000"/>
                <w:sz w:val="18"/>
                <w:szCs w:val="18"/>
              </w:rPr>
              <w:t>1</w:t>
            </w:r>
            <w:r w:rsidR="005E6A2C" w:rsidRPr="00CD13E9">
              <w:rPr>
                <w:color w:val="000000"/>
                <w:sz w:val="18"/>
                <w:szCs w:val="18"/>
              </w:rPr>
              <w:t>01</w:t>
            </w:r>
          </w:p>
        </w:tc>
        <w:tc>
          <w:tcPr>
            <w:tcW w:w="1622"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80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98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r>
      <w:tr w:rsidR="005E6A2C" w:rsidRPr="00CD13E9" w:rsidTr="00353E29">
        <w:tc>
          <w:tcPr>
            <w:tcW w:w="4077" w:type="dxa"/>
            <w:tcBorders>
              <w:top w:val="single" w:sz="4" w:space="0" w:color="auto"/>
              <w:left w:val="single" w:sz="4" w:space="0" w:color="auto"/>
              <w:bottom w:val="single" w:sz="4" w:space="0" w:color="auto"/>
              <w:right w:val="single" w:sz="4" w:space="0" w:color="auto"/>
            </w:tcBorders>
            <w:shd w:val="clear" w:color="auto" w:fill="auto"/>
          </w:tcPr>
          <w:p w:rsidR="001D6F6B" w:rsidRPr="00CD13E9" w:rsidRDefault="001D6F6B" w:rsidP="00CD4220">
            <w:pPr>
              <w:ind w:left="284"/>
              <w:rPr>
                <w:b/>
                <w:sz w:val="18"/>
                <w:szCs w:val="18"/>
              </w:rPr>
            </w:pPr>
            <w:r w:rsidRPr="00CD13E9">
              <w:rPr>
                <w:b/>
                <w:sz w:val="18"/>
                <w:szCs w:val="18"/>
              </w:rPr>
              <w:t xml:space="preserve">шу </w:t>
            </w:r>
            <w:proofErr w:type="spellStart"/>
            <w:r w:rsidR="00B26D72" w:rsidRPr="00CD13E9">
              <w:rPr>
                <w:b/>
                <w:sz w:val="18"/>
                <w:szCs w:val="18"/>
              </w:rPr>
              <w:t>жумладан</w:t>
            </w:r>
            <w:proofErr w:type="spellEnd"/>
            <w:r w:rsidR="00B26D72" w:rsidRPr="00CD13E9">
              <w:rPr>
                <w:b/>
                <w:sz w:val="18"/>
                <w:szCs w:val="18"/>
              </w:rPr>
              <w:t xml:space="preserve">: логистика </w:t>
            </w:r>
            <w:proofErr w:type="spellStart"/>
            <w:r w:rsidR="00B26D72" w:rsidRPr="00CD13E9">
              <w:rPr>
                <w:b/>
                <w:sz w:val="18"/>
                <w:szCs w:val="18"/>
              </w:rPr>
              <w:t>хизматлари</w:t>
            </w:r>
            <w:proofErr w:type="spellEnd"/>
            <w:r w:rsidR="00B26D72" w:rsidRPr="00CD13E9">
              <w:rPr>
                <w:b/>
                <w:sz w:val="18"/>
                <w:szCs w:val="18"/>
              </w:rPr>
              <w:t xml:space="preserve"> </w:t>
            </w:r>
            <w:proofErr w:type="spellStart"/>
            <w:r w:rsidR="00B26D72" w:rsidRPr="00CD13E9">
              <w:rPr>
                <w:b/>
                <w:sz w:val="18"/>
                <w:szCs w:val="18"/>
              </w:rPr>
              <w:t>ҳ</w:t>
            </w:r>
            <w:r w:rsidRPr="00CD13E9">
              <w:rPr>
                <w:b/>
                <w:sz w:val="18"/>
                <w:szCs w:val="18"/>
              </w:rPr>
              <w:t>ажми</w:t>
            </w:r>
            <w:proofErr w:type="spellEnd"/>
          </w:p>
          <w:p w:rsidR="005E6A2C" w:rsidRPr="00CD13E9" w:rsidRDefault="005E6A2C" w:rsidP="0016075A">
            <w:pPr>
              <w:ind w:left="284"/>
              <w:rPr>
                <w:sz w:val="18"/>
                <w:szCs w:val="18"/>
              </w:rPr>
            </w:pPr>
            <w:r w:rsidRPr="00CD13E9">
              <w:rPr>
                <w:sz w:val="18"/>
                <w:szCs w:val="18"/>
              </w:rPr>
              <w:t>в том числе:</w:t>
            </w:r>
            <w:r w:rsidR="001D6F6B" w:rsidRPr="00CD13E9">
              <w:rPr>
                <w:sz w:val="18"/>
                <w:szCs w:val="18"/>
              </w:rPr>
              <w:t xml:space="preserve"> </w:t>
            </w:r>
            <w:r w:rsidRPr="00CD13E9">
              <w:rPr>
                <w:sz w:val="18"/>
                <w:szCs w:val="18"/>
              </w:rPr>
              <w:t xml:space="preserve">объем логистических услуг </w:t>
            </w:r>
          </w:p>
        </w:tc>
        <w:tc>
          <w:tcPr>
            <w:tcW w:w="709" w:type="dxa"/>
            <w:tcBorders>
              <w:top w:val="single" w:sz="4" w:space="0" w:color="auto"/>
              <w:left w:val="single" w:sz="4" w:space="0" w:color="auto"/>
              <w:bottom w:val="single" w:sz="4" w:space="0" w:color="auto"/>
            </w:tcBorders>
            <w:shd w:val="clear" w:color="auto" w:fill="auto"/>
            <w:vAlign w:val="center"/>
          </w:tcPr>
          <w:p w:rsidR="005E6A2C" w:rsidRPr="00CD13E9" w:rsidRDefault="00FC4DD5" w:rsidP="008C190A">
            <w:pPr>
              <w:autoSpaceDE w:val="0"/>
              <w:autoSpaceDN w:val="0"/>
              <w:adjustRightInd w:val="0"/>
              <w:spacing w:before="60" w:after="60"/>
              <w:jc w:val="center"/>
              <w:rPr>
                <w:color w:val="000000"/>
                <w:sz w:val="18"/>
                <w:szCs w:val="18"/>
              </w:rPr>
            </w:pPr>
            <w:r w:rsidRPr="00CD13E9">
              <w:rPr>
                <w:color w:val="000000"/>
                <w:sz w:val="18"/>
                <w:szCs w:val="18"/>
              </w:rPr>
              <w:t>10</w:t>
            </w:r>
            <w:r w:rsidR="005E6A2C" w:rsidRPr="00CD13E9">
              <w:rPr>
                <w:color w:val="000000"/>
                <w:sz w:val="18"/>
                <w:szCs w:val="18"/>
              </w:rPr>
              <w:t>2</w:t>
            </w:r>
          </w:p>
        </w:tc>
        <w:tc>
          <w:tcPr>
            <w:tcW w:w="1622"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80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98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r>
      <w:tr w:rsidR="005E6A2C" w:rsidRPr="00CD13E9" w:rsidTr="00353E29">
        <w:tc>
          <w:tcPr>
            <w:tcW w:w="4077" w:type="dxa"/>
            <w:tcBorders>
              <w:top w:val="single" w:sz="4" w:space="0" w:color="auto"/>
              <w:left w:val="single" w:sz="4" w:space="0" w:color="auto"/>
              <w:bottom w:val="single" w:sz="4" w:space="0" w:color="auto"/>
              <w:right w:val="single" w:sz="4" w:space="0" w:color="auto"/>
            </w:tcBorders>
            <w:shd w:val="clear" w:color="auto" w:fill="auto"/>
          </w:tcPr>
          <w:p w:rsidR="00216C29" w:rsidRPr="00CD13E9" w:rsidRDefault="00FC4DD5" w:rsidP="00FD7B5E">
            <w:pPr>
              <w:ind w:left="284"/>
              <w:rPr>
                <w:b/>
                <w:sz w:val="18"/>
                <w:szCs w:val="18"/>
              </w:rPr>
            </w:pPr>
            <w:r w:rsidRPr="00CD13E9">
              <w:rPr>
                <w:b/>
                <w:sz w:val="18"/>
                <w:szCs w:val="18"/>
              </w:rPr>
              <w:t>1</w:t>
            </w:r>
            <w:r w:rsidR="004202DA" w:rsidRPr="00CD13E9">
              <w:rPr>
                <w:b/>
                <w:sz w:val="18"/>
                <w:szCs w:val="18"/>
              </w:rPr>
              <w:t>02</w:t>
            </w:r>
            <w:r w:rsidR="00980341" w:rsidRPr="00CD13E9">
              <w:rPr>
                <w:b/>
                <w:sz w:val="18"/>
                <w:szCs w:val="18"/>
              </w:rPr>
              <w:t>-</w:t>
            </w:r>
            <w:r w:rsidR="009E1F41" w:rsidRPr="00CD13E9">
              <w:rPr>
                <w:b/>
                <w:sz w:val="18"/>
                <w:szCs w:val="18"/>
              </w:rPr>
              <w:t xml:space="preserve">сатрдан – Республика </w:t>
            </w:r>
            <w:proofErr w:type="spellStart"/>
            <w:r w:rsidR="009E1F41" w:rsidRPr="00CD13E9">
              <w:rPr>
                <w:b/>
                <w:sz w:val="18"/>
                <w:szCs w:val="18"/>
              </w:rPr>
              <w:t>ҳудудида</w:t>
            </w:r>
            <w:proofErr w:type="spellEnd"/>
            <w:r w:rsidR="00216C29" w:rsidRPr="00CD13E9">
              <w:rPr>
                <w:b/>
                <w:sz w:val="18"/>
                <w:szCs w:val="18"/>
              </w:rPr>
              <w:t xml:space="preserve"> </w:t>
            </w:r>
            <w:r w:rsidR="009E1F41" w:rsidRPr="00CD13E9">
              <w:rPr>
                <w:b/>
                <w:sz w:val="18"/>
                <w:szCs w:val="18"/>
              </w:rPr>
              <w:t>транзит</w:t>
            </w:r>
            <w:r w:rsidR="00216C29" w:rsidRPr="00CD13E9">
              <w:rPr>
                <w:b/>
                <w:sz w:val="18"/>
                <w:szCs w:val="18"/>
              </w:rPr>
              <w:t xml:space="preserve"> </w:t>
            </w:r>
            <w:proofErr w:type="spellStart"/>
            <w:r w:rsidR="009E1F41" w:rsidRPr="00CD13E9">
              <w:rPr>
                <w:b/>
                <w:sz w:val="18"/>
                <w:szCs w:val="18"/>
              </w:rPr>
              <w:t>юкларни</w:t>
            </w:r>
            <w:proofErr w:type="spellEnd"/>
            <w:r w:rsidR="00216C29" w:rsidRPr="00CD13E9">
              <w:rPr>
                <w:b/>
                <w:sz w:val="18"/>
                <w:szCs w:val="18"/>
              </w:rPr>
              <w:t xml:space="preserve"> </w:t>
            </w:r>
            <w:proofErr w:type="spellStart"/>
            <w:r w:rsidR="009E1F41" w:rsidRPr="00CD13E9">
              <w:rPr>
                <w:b/>
                <w:sz w:val="18"/>
                <w:szCs w:val="18"/>
              </w:rPr>
              <w:t>қайта</w:t>
            </w:r>
            <w:proofErr w:type="spellEnd"/>
            <w:r w:rsidR="00216C29" w:rsidRPr="00CD13E9">
              <w:rPr>
                <w:b/>
                <w:sz w:val="18"/>
                <w:szCs w:val="18"/>
              </w:rPr>
              <w:t xml:space="preserve"> </w:t>
            </w:r>
            <w:proofErr w:type="spellStart"/>
            <w:r w:rsidR="009E1F41" w:rsidRPr="00CD13E9">
              <w:rPr>
                <w:b/>
                <w:sz w:val="18"/>
                <w:szCs w:val="18"/>
              </w:rPr>
              <w:t>ишлаш</w:t>
            </w:r>
            <w:proofErr w:type="spellEnd"/>
            <w:r w:rsidR="00216C29" w:rsidRPr="00CD13E9">
              <w:rPr>
                <w:b/>
                <w:sz w:val="18"/>
                <w:szCs w:val="18"/>
              </w:rPr>
              <w:t xml:space="preserve"> </w:t>
            </w:r>
            <w:proofErr w:type="spellStart"/>
            <w:r w:rsidR="009E1F41" w:rsidRPr="00CD13E9">
              <w:rPr>
                <w:b/>
                <w:sz w:val="18"/>
                <w:szCs w:val="18"/>
              </w:rPr>
              <w:t>бўйича</w:t>
            </w:r>
            <w:proofErr w:type="spellEnd"/>
            <w:r w:rsidR="00216C29" w:rsidRPr="00CD13E9">
              <w:rPr>
                <w:b/>
                <w:sz w:val="18"/>
                <w:szCs w:val="18"/>
              </w:rPr>
              <w:t xml:space="preserve"> </w:t>
            </w:r>
            <w:r w:rsidR="009E1F41" w:rsidRPr="00CD13E9">
              <w:rPr>
                <w:b/>
                <w:sz w:val="18"/>
                <w:szCs w:val="18"/>
              </w:rPr>
              <w:t>логистика</w:t>
            </w:r>
            <w:r w:rsidR="00216C29" w:rsidRPr="00CD13E9">
              <w:rPr>
                <w:b/>
                <w:sz w:val="18"/>
                <w:szCs w:val="18"/>
              </w:rPr>
              <w:t xml:space="preserve"> </w:t>
            </w:r>
            <w:proofErr w:type="spellStart"/>
            <w:r w:rsidR="009E1F41" w:rsidRPr="00CD13E9">
              <w:rPr>
                <w:b/>
                <w:sz w:val="18"/>
                <w:szCs w:val="18"/>
              </w:rPr>
              <w:t>хизматлари</w:t>
            </w:r>
            <w:proofErr w:type="spellEnd"/>
            <w:r w:rsidR="00216C29" w:rsidRPr="00CD13E9">
              <w:rPr>
                <w:b/>
                <w:sz w:val="18"/>
                <w:szCs w:val="18"/>
              </w:rPr>
              <w:t xml:space="preserve"> </w:t>
            </w:r>
            <w:proofErr w:type="spellStart"/>
            <w:r w:rsidR="009E1F41" w:rsidRPr="00CD13E9">
              <w:rPr>
                <w:b/>
                <w:sz w:val="18"/>
                <w:szCs w:val="18"/>
              </w:rPr>
              <w:t>ҳажми</w:t>
            </w:r>
            <w:proofErr w:type="spellEnd"/>
          </w:p>
          <w:p w:rsidR="005E6A2C" w:rsidRPr="00CD13E9" w:rsidRDefault="00D47A53" w:rsidP="00FD7B5E">
            <w:pPr>
              <w:ind w:left="284"/>
              <w:rPr>
                <w:sz w:val="18"/>
                <w:szCs w:val="18"/>
              </w:rPr>
            </w:pPr>
            <w:r w:rsidRPr="00CD13E9">
              <w:rPr>
                <w:sz w:val="18"/>
                <w:szCs w:val="18"/>
              </w:rPr>
              <w:t>и</w:t>
            </w:r>
            <w:r w:rsidR="005E6A2C" w:rsidRPr="00CD13E9">
              <w:rPr>
                <w:sz w:val="18"/>
                <w:szCs w:val="18"/>
              </w:rPr>
              <w:t xml:space="preserve">з строки </w:t>
            </w:r>
            <w:r w:rsidR="00FC4DD5" w:rsidRPr="00CD13E9">
              <w:rPr>
                <w:sz w:val="18"/>
                <w:szCs w:val="18"/>
              </w:rPr>
              <w:t>1</w:t>
            </w:r>
            <w:r w:rsidR="005E6A2C" w:rsidRPr="00CD13E9">
              <w:rPr>
                <w:sz w:val="18"/>
                <w:szCs w:val="18"/>
              </w:rPr>
              <w:t>02 – объем логистических услуг по обработке транзитных грузов на территории Республики</w:t>
            </w:r>
          </w:p>
        </w:tc>
        <w:tc>
          <w:tcPr>
            <w:tcW w:w="709" w:type="dxa"/>
            <w:tcBorders>
              <w:top w:val="single" w:sz="4" w:space="0" w:color="auto"/>
              <w:left w:val="single" w:sz="4" w:space="0" w:color="auto"/>
              <w:bottom w:val="single" w:sz="4" w:space="0" w:color="auto"/>
            </w:tcBorders>
            <w:shd w:val="clear" w:color="auto" w:fill="auto"/>
            <w:vAlign w:val="center"/>
          </w:tcPr>
          <w:p w:rsidR="005E6A2C" w:rsidRPr="00CD13E9" w:rsidRDefault="00FC4DD5" w:rsidP="008C190A">
            <w:pPr>
              <w:autoSpaceDE w:val="0"/>
              <w:autoSpaceDN w:val="0"/>
              <w:adjustRightInd w:val="0"/>
              <w:spacing w:before="60" w:after="60"/>
              <w:jc w:val="center"/>
              <w:rPr>
                <w:color w:val="000000"/>
                <w:sz w:val="18"/>
                <w:szCs w:val="18"/>
              </w:rPr>
            </w:pPr>
            <w:r w:rsidRPr="00CD13E9">
              <w:rPr>
                <w:color w:val="000000"/>
                <w:sz w:val="18"/>
                <w:szCs w:val="18"/>
              </w:rPr>
              <w:t>1</w:t>
            </w:r>
            <w:r w:rsidR="0016075A" w:rsidRPr="00CD13E9">
              <w:rPr>
                <w:color w:val="000000"/>
                <w:sz w:val="18"/>
                <w:szCs w:val="18"/>
              </w:rPr>
              <w:t>03</w:t>
            </w:r>
          </w:p>
        </w:tc>
        <w:tc>
          <w:tcPr>
            <w:tcW w:w="1622"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80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20"/>
              </w:rPr>
            </w:pPr>
            <w:r w:rsidRPr="00CD13E9">
              <w:rPr>
                <w:color w:val="000000"/>
                <w:sz w:val="20"/>
              </w:rPr>
              <w:t>х</w:t>
            </w:r>
          </w:p>
        </w:tc>
        <w:tc>
          <w:tcPr>
            <w:tcW w:w="198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20"/>
              </w:rPr>
            </w:pPr>
            <w:r w:rsidRPr="00CD13E9">
              <w:rPr>
                <w:color w:val="000000"/>
                <w:sz w:val="20"/>
              </w:rPr>
              <w:t>х</w:t>
            </w:r>
          </w:p>
        </w:tc>
      </w:tr>
      <w:tr w:rsidR="005E6A2C" w:rsidRPr="00CD13E9" w:rsidTr="00353E29">
        <w:tc>
          <w:tcPr>
            <w:tcW w:w="4077" w:type="dxa"/>
            <w:tcBorders>
              <w:top w:val="single" w:sz="4" w:space="0" w:color="auto"/>
              <w:left w:val="single" w:sz="4" w:space="0" w:color="auto"/>
              <w:bottom w:val="single" w:sz="4" w:space="0" w:color="auto"/>
              <w:right w:val="single" w:sz="4" w:space="0" w:color="auto"/>
            </w:tcBorders>
            <w:shd w:val="clear" w:color="auto" w:fill="auto"/>
          </w:tcPr>
          <w:p w:rsidR="009E1F41" w:rsidRPr="00CD13E9" w:rsidRDefault="00D47A53" w:rsidP="00FD7B5E">
            <w:pPr>
              <w:rPr>
                <w:b/>
                <w:sz w:val="18"/>
                <w:szCs w:val="18"/>
              </w:rPr>
            </w:pPr>
            <w:proofErr w:type="spellStart"/>
            <w:r w:rsidRPr="00CD13E9">
              <w:rPr>
                <w:b/>
                <w:sz w:val="18"/>
                <w:szCs w:val="18"/>
              </w:rPr>
              <w:t>Э</w:t>
            </w:r>
            <w:r w:rsidR="009E1F41" w:rsidRPr="00CD13E9">
              <w:rPr>
                <w:b/>
                <w:sz w:val="18"/>
                <w:szCs w:val="18"/>
              </w:rPr>
              <w:t>кспедиторлик</w:t>
            </w:r>
            <w:proofErr w:type="spellEnd"/>
            <w:r w:rsidR="00216C29" w:rsidRPr="00CD13E9">
              <w:rPr>
                <w:b/>
                <w:sz w:val="18"/>
                <w:szCs w:val="18"/>
              </w:rPr>
              <w:t xml:space="preserve"> </w:t>
            </w:r>
            <w:proofErr w:type="spellStart"/>
            <w:r w:rsidR="009E1F41" w:rsidRPr="00CD13E9">
              <w:rPr>
                <w:b/>
                <w:sz w:val="18"/>
                <w:szCs w:val="18"/>
              </w:rPr>
              <w:t>хизматлари</w:t>
            </w:r>
            <w:proofErr w:type="spellEnd"/>
            <w:r w:rsidR="00216C29" w:rsidRPr="00CD13E9">
              <w:rPr>
                <w:b/>
                <w:sz w:val="18"/>
                <w:szCs w:val="18"/>
              </w:rPr>
              <w:t xml:space="preserve"> </w:t>
            </w:r>
            <w:proofErr w:type="spellStart"/>
            <w:r w:rsidR="009E1F41" w:rsidRPr="00CD13E9">
              <w:rPr>
                <w:b/>
                <w:sz w:val="18"/>
                <w:szCs w:val="18"/>
              </w:rPr>
              <w:t>ҳажми</w:t>
            </w:r>
            <w:proofErr w:type="spellEnd"/>
            <w:r w:rsidR="00216C29" w:rsidRPr="00CD13E9">
              <w:rPr>
                <w:b/>
                <w:sz w:val="18"/>
                <w:szCs w:val="18"/>
              </w:rPr>
              <w:t xml:space="preserve"> </w:t>
            </w:r>
          </w:p>
          <w:p w:rsidR="005E6A2C" w:rsidRPr="00CD13E9" w:rsidRDefault="00D47A53" w:rsidP="00FD7B5E">
            <w:pPr>
              <w:rPr>
                <w:sz w:val="18"/>
                <w:szCs w:val="18"/>
              </w:rPr>
            </w:pPr>
            <w:r w:rsidRPr="00CD13E9">
              <w:rPr>
                <w:sz w:val="18"/>
                <w:szCs w:val="18"/>
              </w:rPr>
              <w:t>О</w:t>
            </w:r>
            <w:r w:rsidR="005E6A2C" w:rsidRPr="00CD13E9">
              <w:rPr>
                <w:sz w:val="18"/>
                <w:szCs w:val="18"/>
              </w:rPr>
              <w:t xml:space="preserve">бъем транспортно-экспедиционных услуг </w:t>
            </w:r>
          </w:p>
        </w:tc>
        <w:tc>
          <w:tcPr>
            <w:tcW w:w="709" w:type="dxa"/>
            <w:tcBorders>
              <w:top w:val="single" w:sz="4" w:space="0" w:color="auto"/>
              <w:left w:val="single" w:sz="4" w:space="0" w:color="auto"/>
              <w:bottom w:val="single" w:sz="4" w:space="0" w:color="auto"/>
            </w:tcBorders>
            <w:shd w:val="clear" w:color="auto" w:fill="auto"/>
            <w:vAlign w:val="center"/>
          </w:tcPr>
          <w:p w:rsidR="005E6A2C" w:rsidRPr="00CD13E9" w:rsidRDefault="00FC4DD5" w:rsidP="008C190A">
            <w:pPr>
              <w:autoSpaceDE w:val="0"/>
              <w:autoSpaceDN w:val="0"/>
              <w:adjustRightInd w:val="0"/>
              <w:spacing w:before="60" w:after="60"/>
              <w:jc w:val="center"/>
              <w:rPr>
                <w:color w:val="000000"/>
                <w:sz w:val="18"/>
                <w:szCs w:val="18"/>
              </w:rPr>
            </w:pPr>
            <w:r w:rsidRPr="00CD13E9">
              <w:rPr>
                <w:color w:val="000000"/>
                <w:sz w:val="18"/>
                <w:szCs w:val="18"/>
              </w:rPr>
              <w:t>1</w:t>
            </w:r>
            <w:r w:rsidR="0016075A" w:rsidRPr="00CD13E9">
              <w:rPr>
                <w:color w:val="000000"/>
                <w:sz w:val="18"/>
                <w:szCs w:val="18"/>
              </w:rPr>
              <w:t>04</w:t>
            </w:r>
          </w:p>
        </w:tc>
        <w:tc>
          <w:tcPr>
            <w:tcW w:w="1622"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80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c>
          <w:tcPr>
            <w:tcW w:w="1980" w:type="dxa"/>
            <w:shd w:val="clear" w:color="auto" w:fill="auto"/>
            <w:vAlign w:val="center"/>
          </w:tcPr>
          <w:p w:rsidR="005E6A2C" w:rsidRPr="00CD13E9" w:rsidRDefault="005E6A2C" w:rsidP="00353E29">
            <w:pPr>
              <w:autoSpaceDE w:val="0"/>
              <w:autoSpaceDN w:val="0"/>
              <w:adjustRightInd w:val="0"/>
              <w:spacing w:before="60" w:after="60"/>
              <w:jc w:val="center"/>
              <w:rPr>
                <w:color w:val="000000"/>
                <w:sz w:val="18"/>
                <w:szCs w:val="18"/>
              </w:rPr>
            </w:pPr>
          </w:p>
        </w:tc>
      </w:tr>
    </w:tbl>
    <w:p w:rsidR="00EB6AE9" w:rsidRPr="00CD13E9" w:rsidRDefault="00EB6AE9" w:rsidP="00EB6AE9">
      <w:pPr>
        <w:autoSpaceDE w:val="0"/>
        <w:autoSpaceDN w:val="0"/>
        <w:adjustRightInd w:val="0"/>
        <w:spacing w:before="120"/>
        <w:jc w:val="center"/>
        <w:rPr>
          <w:b/>
          <w:szCs w:val="24"/>
        </w:rPr>
      </w:pPr>
      <w:r w:rsidRPr="00CD13E9">
        <w:rPr>
          <w:b/>
          <w:szCs w:val="24"/>
        </w:rPr>
        <w:t>2</w:t>
      </w:r>
      <w:r w:rsidR="00826DDD" w:rsidRPr="00CD13E9">
        <w:rPr>
          <w:b/>
          <w:szCs w:val="24"/>
        </w:rPr>
        <w:t>-</w:t>
      </w:r>
      <w:r w:rsidRPr="00CD13E9">
        <w:rPr>
          <w:b/>
          <w:szCs w:val="24"/>
        </w:rPr>
        <w:t>БОБ. ҚАБУЛ ҚИЛИНГАН ВА ЖЎНАТИЛГАН ЮКЛАР</w:t>
      </w:r>
    </w:p>
    <w:p w:rsidR="005E6A2C" w:rsidRPr="00CD13E9" w:rsidRDefault="00EB6AE9" w:rsidP="00EB6AE9">
      <w:pPr>
        <w:autoSpaceDE w:val="0"/>
        <w:autoSpaceDN w:val="0"/>
        <w:adjustRightInd w:val="0"/>
        <w:jc w:val="center"/>
        <w:rPr>
          <w:color w:val="000000"/>
          <w:szCs w:val="24"/>
        </w:rPr>
      </w:pPr>
      <w:r w:rsidRPr="00CD13E9">
        <w:rPr>
          <w:color w:val="000000"/>
          <w:szCs w:val="24"/>
        </w:rPr>
        <w:t>ГЛАВА 2. ОБЪЕМ ПОЛУЧЕННЫХ И ОТПРАВЛЕННЫХ ГРУЗОВ</w:t>
      </w:r>
    </w:p>
    <w:p w:rsidR="005E6A2C" w:rsidRPr="00CD13E9" w:rsidRDefault="005E6A2C" w:rsidP="005E6A2C">
      <w:pPr>
        <w:tabs>
          <w:tab w:val="left" w:pos="9214"/>
          <w:tab w:val="left" w:pos="9639"/>
        </w:tabs>
        <w:autoSpaceDE w:val="0"/>
        <w:autoSpaceDN w:val="0"/>
        <w:adjustRightInd w:val="0"/>
        <w:spacing w:after="60" w:line="240" w:lineRule="exact"/>
        <w:ind w:right="-1"/>
        <w:rPr>
          <w:color w:val="000000"/>
        </w:rPr>
      </w:pPr>
      <w:r w:rsidRPr="00CD13E9">
        <w:rPr>
          <w:color w:val="000000"/>
        </w:rPr>
        <w:tab/>
      </w:r>
    </w:p>
    <w:tbl>
      <w:tblPr>
        <w:tblW w:w="4979" w:type="pct"/>
        <w:jc w:val="center"/>
        <w:tblCellSpacing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6263"/>
        <w:gridCol w:w="973"/>
        <w:gridCol w:w="1100"/>
        <w:gridCol w:w="932"/>
        <w:gridCol w:w="984"/>
      </w:tblGrid>
      <w:tr w:rsidR="007E6613" w:rsidRPr="00CD13E9" w:rsidTr="00EB6AE9">
        <w:trPr>
          <w:trHeight w:val="240"/>
          <w:tblHeader/>
          <w:tblCellSpacing w:w="-8" w:type="dxa"/>
          <w:jc w:val="center"/>
        </w:trPr>
        <w:tc>
          <w:tcPr>
            <w:tcW w:w="3038" w:type="pct"/>
            <w:vMerge w:val="restart"/>
            <w:shd w:val="clear" w:color="auto" w:fill="auto"/>
            <w:vAlign w:val="center"/>
          </w:tcPr>
          <w:p w:rsidR="009D5149" w:rsidRPr="00CD13E9" w:rsidRDefault="009D5149" w:rsidP="009F49B4">
            <w:pPr>
              <w:widowControl/>
              <w:jc w:val="center"/>
              <w:rPr>
                <w:b/>
                <w:sz w:val="18"/>
                <w:szCs w:val="18"/>
              </w:rPr>
            </w:pPr>
            <w:proofErr w:type="spellStart"/>
            <w:r w:rsidRPr="00CD13E9">
              <w:rPr>
                <w:b/>
                <w:sz w:val="18"/>
                <w:szCs w:val="18"/>
              </w:rPr>
              <w:t>Кўрсаткичлар</w:t>
            </w:r>
            <w:proofErr w:type="spellEnd"/>
            <w:r w:rsidRPr="00CD13E9">
              <w:rPr>
                <w:b/>
                <w:sz w:val="18"/>
                <w:szCs w:val="18"/>
              </w:rPr>
              <w:t xml:space="preserve"> </w:t>
            </w:r>
            <w:proofErr w:type="spellStart"/>
            <w:r w:rsidRPr="00CD13E9">
              <w:rPr>
                <w:b/>
                <w:sz w:val="18"/>
                <w:szCs w:val="18"/>
              </w:rPr>
              <w:t>номи</w:t>
            </w:r>
            <w:proofErr w:type="spellEnd"/>
          </w:p>
          <w:p w:rsidR="009D5149" w:rsidRPr="00CD13E9" w:rsidRDefault="009D5149" w:rsidP="009F49B4">
            <w:pPr>
              <w:autoSpaceDE w:val="0"/>
              <w:autoSpaceDN w:val="0"/>
              <w:adjustRightInd w:val="0"/>
              <w:jc w:val="center"/>
              <w:rPr>
                <w:color w:val="000000"/>
                <w:sz w:val="18"/>
                <w:szCs w:val="18"/>
              </w:rPr>
            </w:pPr>
            <w:r w:rsidRPr="00CD13E9">
              <w:rPr>
                <w:sz w:val="18"/>
                <w:szCs w:val="18"/>
              </w:rPr>
              <w:t>Наименование показателей</w:t>
            </w:r>
          </w:p>
        </w:tc>
        <w:tc>
          <w:tcPr>
            <w:tcW w:w="478" w:type="pct"/>
            <w:vMerge w:val="restart"/>
            <w:shd w:val="clear" w:color="auto" w:fill="auto"/>
            <w:vAlign w:val="center"/>
          </w:tcPr>
          <w:p w:rsidR="009D5149" w:rsidRPr="00CD13E9" w:rsidRDefault="009D5149" w:rsidP="009F49B4">
            <w:pPr>
              <w:widowControl/>
              <w:jc w:val="center"/>
              <w:rPr>
                <w:b/>
                <w:sz w:val="18"/>
                <w:szCs w:val="18"/>
              </w:rPr>
            </w:pPr>
            <w:proofErr w:type="spellStart"/>
            <w:r w:rsidRPr="00CD13E9">
              <w:rPr>
                <w:b/>
                <w:sz w:val="18"/>
                <w:szCs w:val="18"/>
              </w:rPr>
              <w:t>Сатр</w:t>
            </w:r>
            <w:proofErr w:type="spellEnd"/>
            <w:r w:rsidRPr="00CD13E9">
              <w:rPr>
                <w:b/>
                <w:sz w:val="18"/>
                <w:szCs w:val="18"/>
              </w:rPr>
              <w:t xml:space="preserve"> </w:t>
            </w:r>
            <w:proofErr w:type="spellStart"/>
            <w:r w:rsidRPr="00CD13E9">
              <w:rPr>
                <w:b/>
                <w:sz w:val="18"/>
                <w:szCs w:val="18"/>
              </w:rPr>
              <w:t>коди</w:t>
            </w:r>
            <w:proofErr w:type="spellEnd"/>
          </w:p>
          <w:p w:rsidR="009D5149" w:rsidRPr="00CD13E9" w:rsidRDefault="009D5149" w:rsidP="009F49B4">
            <w:pPr>
              <w:autoSpaceDE w:val="0"/>
              <w:autoSpaceDN w:val="0"/>
              <w:adjustRightInd w:val="0"/>
              <w:ind w:left="-57" w:right="-57"/>
              <w:jc w:val="center"/>
              <w:rPr>
                <w:color w:val="000000"/>
                <w:sz w:val="18"/>
                <w:szCs w:val="18"/>
              </w:rPr>
            </w:pPr>
            <w:r w:rsidRPr="00CD13E9">
              <w:rPr>
                <w:sz w:val="18"/>
                <w:szCs w:val="18"/>
              </w:rPr>
              <w:t xml:space="preserve">Код </w:t>
            </w:r>
            <w:r w:rsidRPr="00CD13E9">
              <w:rPr>
                <w:sz w:val="18"/>
                <w:szCs w:val="18"/>
              </w:rPr>
              <w:br/>
              <w:t>строки</w:t>
            </w:r>
          </w:p>
        </w:tc>
        <w:tc>
          <w:tcPr>
            <w:tcW w:w="539" w:type="pct"/>
            <w:vMerge w:val="restart"/>
            <w:shd w:val="clear" w:color="auto" w:fill="auto"/>
            <w:vAlign w:val="center"/>
          </w:tcPr>
          <w:p w:rsidR="009D5149" w:rsidRPr="00CD13E9" w:rsidRDefault="009D5149" w:rsidP="009F49B4">
            <w:pPr>
              <w:jc w:val="center"/>
              <w:rPr>
                <w:b/>
                <w:sz w:val="18"/>
                <w:szCs w:val="18"/>
              </w:rPr>
            </w:pPr>
            <w:proofErr w:type="spellStart"/>
            <w:r w:rsidRPr="00CD13E9">
              <w:rPr>
                <w:b/>
                <w:sz w:val="18"/>
                <w:szCs w:val="18"/>
              </w:rPr>
              <w:t>Жами</w:t>
            </w:r>
            <w:proofErr w:type="spellEnd"/>
          </w:p>
          <w:p w:rsidR="009D5149" w:rsidRPr="00CD13E9" w:rsidRDefault="009D5149" w:rsidP="009F49B4">
            <w:pPr>
              <w:jc w:val="center"/>
              <w:rPr>
                <w:b/>
                <w:sz w:val="18"/>
                <w:szCs w:val="18"/>
              </w:rPr>
            </w:pPr>
            <w:r w:rsidRPr="00CD13E9">
              <w:rPr>
                <w:sz w:val="18"/>
                <w:szCs w:val="18"/>
              </w:rPr>
              <w:t>Всего</w:t>
            </w:r>
          </w:p>
        </w:tc>
        <w:tc>
          <w:tcPr>
            <w:tcW w:w="984" w:type="pct"/>
            <w:gridSpan w:val="2"/>
            <w:shd w:val="clear" w:color="auto" w:fill="auto"/>
            <w:vAlign w:val="center"/>
          </w:tcPr>
          <w:p w:rsidR="009D5149" w:rsidRPr="00CD13E9" w:rsidRDefault="009D5149" w:rsidP="009D5149">
            <w:pPr>
              <w:autoSpaceDE w:val="0"/>
              <w:autoSpaceDN w:val="0"/>
              <w:adjustRightInd w:val="0"/>
              <w:jc w:val="center"/>
              <w:rPr>
                <w:b/>
                <w:color w:val="000000"/>
                <w:sz w:val="18"/>
                <w:szCs w:val="18"/>
              </w:rPr>
            </w:pPr>
            <w:r w:rsidRPr="00CD13E9">
              <w:rPr>
                <w:b/>
                <w:color w:val="000000"/>
                <w:sz w:val="18"/>
                <w:szCs w:val="18"/>
              </w:rPr>
              <w:t xml:space="preserve">шу </w:t>
            </w:r>
            <w:proofErr w:type="spellStart"/>
            <w:r w:rsidRPr="00CD13E9">
              <w:rPr>
                <w:b/>
                <w:color w:val="000000"/>
                <w:sz w:val="18"/>
                <w:szCs w:val="18"/>
              </w:rPr>
              <w:t>жумладан</w:t>
            </w:r>
            <w:proofErr w:type="spellEnd"/>
            <w:r w:rsidRPr="00CD13E9">
              <w:rPr>
                <w:b/>
                <w:color w:val="000000"/>
                <w:sz w:val="18"/>
                <w:szCs w:val="18"/>
              </w:rPr>
              <w:t>:</w:t>
            </w:r>
          </w:p>
          <w:p w:rsidR="009D5149" w:rsidRPr="00CD13E9" w:rsidRDefault="009D5149" w:rsidP="009D5149">
            <w:pPr>
              <w:jc w:val="center"/>
              <w:rPr>
                <w:b/>
                <w:sz w:val="18"/>
                <w:szCs w:val="18"/>
              </w:rPr>
            </w:pPr>
            <w:r w:rsidRPr="00CD13E9">
              <w:rPr>
                <w:color w:val="000000"/>
                <w:sz w:val="18"/>
                <w:szCs w:val="18"/>
              </w:rPr>
              <w:t>в том числе:</w:t>
            </w:r>
          </w:p>
        </w:tc>
      </w:tr>
      <w:tr w:rsidR="007E6613" w:rsidRPr="00CD13E9" w:rsidTr="00EB6AE9">
        <w:trPr>
          <w:trHeight w:val="617"/>
          <w:tblCellSpacing w:w="-8" w:type="dxa"/>
          <w:jc w:val="center"/>
        </w:trPr>
        <w:tc>
          <w:tcPr>
            <w:tcW w:w="3038" w:type="pct"/>
            <w:vMerge/>
            <w:shd w:val="clear" w:color="auto" w:fill="auto"/>
            <w:vAlign w:val="center"/>
          </w:tcPr>
          <w:p w:rsidR="009D5149" w:rsidRPr="00CD13E9" w:rsidRDefault="009D5149" w:rsidP="00275276">
            <w:pPr>
              <w:autoSpaceDE w:val="0"/>
              <w:autoSpaceDN w:val="0"/>
              <w:adjustRightInd w:val="0"/>
              <w:rPr>
                <w:color w:val="000000"/>
                <w:sz w:val="18"/>
                <w:szCs w:val="18"/>
              </w:rPr>
            </w:pPr>
          </w:p>
        </w:tc>
        <w:tc>
          <w:tcPr>
            <w:tcW w:w="478" w:type="pct"/>
            <w:vMerge/>
            <w:tcBorders>
              <w:bottom w:val="single" w:sz="4" w:space="0" w:color="auto"/>
            </w:tcBorders>
            <w:shd w:val="clear" w:color="auto" w:fill="auto"/>
            <w:vAlign w:val="center"/>
          </w:tcPr>
          <w:p w:rsidR="009D5149" w:rsidRPr="00CD13E9" w:rsidRDefault="009D5149" w:rsidP="00FF0007">
            <w:pPr>
              <w:autoSpaceDE w:val="0"/>
              <w:autoSpaceDN w:val="0"/>
              <w:adjustRightInd w:val="0"/>
              <w:jc w:val="center"/>
              <w:rPr>
                <w:color w:val="000000"/>
                <w:sz w:val="18"/>
                <w:szCs w:val="18"/>
              </w:rPr>
            </w:pPr>
          </w:p>
        </w:tc>
        <w:tc>
          <w:tcPr>
            <w:tcW w:w="539" w:type="pct"/>
            <w:vMerge/>
            <w:shd w:val="clear" w:color="auto" w:fill="auto"/>
            <w:vAlign w:val="center"/>
          </w:tcPr>
          <w:p w:rsidR="009D5149" w:rsidRPr="00CD13E9" w:rsidRDefault="009D5149" w:rsidP="00275276">
            <w:pPr>
              <w:autoSpaceDE w:val="0"/>
              <w:autoSpaceDN w:val="0"/>
              <w:adjustRightInd w:val="0"/>
              <w:rPr>
                <w:color w:val="000000"/>
                <w:sz w:val="18"/>
                <w:szCs w:val="18"/>
              </w:rPr>
            </w:pPr>
          </w:p>
        </w:tc>
        <w:tc>
          <w:tcPr>
            <w:tcW w:w="458" w:type="pct"/>
            <w:shd w:val="clear" w:color="auto" w:fill="auto"/>
            <w:vAlign w:val="center"/>
          </w:tcPr>
          <w:p w:rsidR="009D5149" w:rsidRPr="00CD13E9" w:rsidRDefault="009D5149" w:rsidP="009D5149">
            <w:pPr>
              <w:jc w:val="center"/>
              <w:rPr>
                <w:b/>
                <w:color w:val="000000"/>
                <w:sz w:val="18"/>
                <w:szCs w:val="18"/>
              </w:rPr>
            </w:pPr>
            <w:r w:rsidRPr="00CD13E9">
              <w:rPr>
                <w:b/>
                <w:color w:val="000000"/>
                <w:sz w:val="18"/>
                <w:szCs w:val="18"/>
              </w:rPr>
              <w:t>резидент</w:t>
            </w:r>
          </w:p>
          <w:p w:rsidR="009D5149" w:rsidRPr="00CD13E9" w:rsidRDefault="009D5149" w:rsidP="009D5149">
            <w:pPr>
              <w:jc w:val="center"/>
              <w:rPr>
                <w:color w:val="000000"/>
                <w:sz w:val="18"/>
                <w:szCs w:val="18"/>
              </w:rPr>
            </w:pPr>
            <w:r w:rsidRPr="00CD13E9">
              <w:rPr>
                <w:color w:val="000000"/>
                <w:sz w:val="18"/>
                <w:szCs w:val="18"/>
              </w:rPr>
              <w:t>резидент</w:t>
            </w:r>
          </w:p>
        </w:tc>
        <w:tc>
          <w:tcPr>
            <w:tcW w:w="533" w:type="pct"/>
            <w:shd w:val="clear" w:color="auto" w:fill="auto"/>
            <w:vAlign w:val="center"/>
          </w:tcPr>
          <w:p w:rsidR="009D5149" w:rsidRPr="00CD13E9" w:rsidRDefault="009D5149" w:rsidP="009D5149">
            <w:pPr>
              <w:jc w:val="center"/>
              <w:rPr>
                <w:b/>
                <w:color w:val="000000"/>
                <w:sz w:val="18"/>
                <w:szCs w:val="18"/>
              </w:rPr>
            </w:pPr>
            <w:proofErr w:type="spellStart"/>
            <w:r w:rsidRPr="00CD13E9">
              <w:rPr>
                <w:b/>
                <w:color w:val="000000"/>
                <w:sz w:val="18"/>
                <w:szCs w:val="18"/>
              </w:rPr>
              <w:t>норезидент</w:t>
            </w:r>
            <w:proofErr w:type="spellEnd"/>
          </w:p>
          <w:p w:rsidR="009D5149" w:rsidRPr="00CD13E9" w:rsidRDefault="009D5149" w:rsidP="009D5149">
            <w:pPr>
              <w:jc w:val="center"/>
              <w:rPr>
                <w:color w:val="000000"/>
                <w:sz w:val="18"/>
                <w:szCs w:val="18"/>
              </w:rPr>
            </w:pPr>
            <w:r w:rsidRPr="00CD13E9">
              <w:rPr>
                <w:color w:val="000000"/>
                <w:sz w:val="18"/>
                <w:szCs w:val="18"/>
              </w:rPr>
              <w:t>нерезидент</w:t>
            </w:r>
          </w:p>
        </w:tc>
      </w:tr>
      <w:tr w:rsidR="007E6613" w:rsidRPr="00CD13E9" w:rsidTr="00EB6AE9">
        <w:trPr>
          <w:trHeight w:val="194"/>
          <w:tblCellSpacing w:w="-8" w:type="dxa"/>
          <w:jc w:val="center"/>
        </w:trPr>
        <w:tc>
          <w:tcPr>
            <w:tcW w:w="3038" w:type="pct"/>
            <w:tcBorders>
              <w:bottom w:val="single" w:sz="4" w:space="0" w:color="auto"/>
            </w:tcBorders>
            <w:shd w:val="clear" w:color="auto" w:fill="auto"/>
            <w:vAlign w:val="center"/>
          </w:tcPr>
          <w:p w:rsidR="009D5149" w:rsidRPr="00CD13E9" w:rsidRDefault="009D5149" w:rsidP="00275276">
            <w:pPr>
              <w:autoSpaceDE w:val="0"/>
              <w:autoSpaceDN w:val="0"/>
              <w:adjustRightInd w:val="0"/>
              <w:jc w:val="center"/>
              <w:rPr>
                <w:color w:val="000000"/>
                <w:sz w:val="18"/>
                <w:szCs w:val="18"/>
              </w:rPr>
            </w:pPr>
            <w:r w:rsidRPr="00CD13E9">
              <w:rPr>
                <w:color w:val="000000"/>
                <w:sz w:val="18"/>
                <w:szCs w:val="18"/>
              </w:rPr>
              <w:t>А</w:t>
            </w:r>
          </w:p>
        </w:tc>
        <w:tc>
          <w:tcPr>
            <w:tcW w:w="478" w:type="pct"/>
            <w:tcBorders>
              <w:bottom w:val="single" w:sz="4" w:space="0" w:color="auto"/>
            </w:tcBorders>
            <w:shd w:val="clear" w:color="auto" w:fill="auto"/>
            <w:vAlign w:val="center"/>
          </w:tcPr>
          <w:p w:rsidR="009D5149" w:rsidRPr="00CD13E9" w:rsidRDefault="009D5149" w:rsidP="00FF0007">
            <w:pPr>
              <w:autoSpaceDE w:val="0"/>
              <w:autoSpaceDN w:val="0"/>
              <w:adjustRightInd w:val="0"/>
              <w:jc w:val="center"/>
              <w:rPr>
                <w:color w:val="000000"/>
                <w:sz w:val="18"/>
                <w:szCs w:val="18"/>
              </w:rPr>
            </w:pPr>
            <w:r w:rsidRPr="00CD13E9">
              <w:rPr>
                <w:color w:val="000000"/>
                <w:sz w:val="18"/>
                <w:szCs w:val="18"/>
              </w:rPr>
              <w:t>Б</w:t>
            </w:r>
          </w:p>
        </w:tc>
        <w:tc>
          <w:tcPr>
            <w:tcW w:w="539" w:type="pct"/>
            <w:shd w:val="clear" w:color="auto" w:fill="auto"/>
            <w:vAlign w:val="center"/>
          </w:tcPr>
          <w:p w:rsidR="009D5149" w:rsidRPr="00CD13E9" w:rsidRDefault="009D5149" w:rsidP="00275276">
            <w:pPr>
              <w:autoSpaceDE w:val="0"/>
              <w:autoSpaceDN w:val="0"/>
              <w:adjustRightInd w:val="0"/>
              <w:jc w:val="center"/>
              <w:rPr>
                <w:color w:val="000000"/>
                <w:sz w:val="18"/>
                <w:szCs w:val="18"/>
              </w:rPr>
            </w:pPr>
            <w:r w:rsidRPr="00CD13E9">
              <w:rPr>
                <w:color w:val="000000"/>
                <w:sz w:val="18"/>
                <w:szCs w:val="18"/>
              </w:rPr>
              <w:t>1</w:t>
            </w:r>
          </w:p>
        </w:tc>
        <w:tc>
          <w:tcPr>
            <w:tcW w:w="458" w:type="pct"/>
            <w:shd w:val="clear" w:color="auto" w:fill="auto"/>
            <w:vAlign w:val="center"/>
          </w:tcPr>
          <w:p w:rsidR="009D5149" w:rsidRPr="00CD13E9" w:rsidRDefault="0028297C" w:rsidP="009D5149">
            <w:pPr>
              <w:autoSpaceDE w:val="0"/>
              <w:autoSpaceDN w:val="0"/>
              <w:adjustRightInd w:val="0"/>
              <w:jc w:val="center"/>
              <w:rPr>
                <w:color w:val="000000"/>
                <w:sz w:val="18"/>
                <w:szCs w:val="18"/>
              </w:rPr>
            </w:pPr>
            <w:r w:rsidRPr="00CD13E9">
              <w:rPr>
                <w:color w:val="000000"/>
                <w:sz w:val="18"/>
                <w:szCs w:val="18"/>
              </w:rPr>
              <w:t>2</w:t>
            </w:r>
          </w:p>
        </w:tc>
        <w:tc>
          <w:tcPr>
            <w:tcW w:w="533" w:type="pct"/>
            <w:shd w:val="clear" w:color="auto" w:fill="auto"/>
            <w:vAlign w:val="center"/>
          </w:tcPr>
          <w:p w:rsidR="009D5149" w:rsidRPr="00CD13E9" w:rsidRDefault="0028297C" w:rsidP="009D5149">
            <w:pPr>
              <w:autoSpaceDE w:val="0"/>
              <w:autoSpaceDN w:val="0"/>
              <w:adjustRightInd w:val="0"/>
              <w:jc w:val="center"/>
              <w:rPr>
                <w:color w:val="000000"/>
                <w:sz w:val="18"/>
                <w:szCs w:val="18"/>
              </w:rPr>
            </w:pPr>
            <w:r w:rsidRPr="00CD13E9">
              <w:rPr>
                <w:color w:val="000000"/>
                <w:sz w:val="18"/>
                <w:szCs w:val="18"/>
              </w:rPr>
              <w:t>3</w:t>
            </w: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9D5149" w:rsidRPr="00CD13E9" w:rsidRDefault="009D5149" w:rsidP="00AD58BE">
            <w:pPr>
              <w:rPr>
                <w:b/>
                <w:color w:val="000000"/>
                <w:sz w:val="18"/>
                <w:szCs w:val="18"/>
              </w:rPr>
            </w:pPr>
            <w:proofErr w:type="spellStart"/>
            <w:r w:rsidRPr="00CD13E9">
              <w:rPr>
                <w:b/>
                <w:color w:val="000000"/>
                <w:sz w:val="18"/>
                <w:szCs w:val="18"/>
              </w:rPr>
              <w:t>Қабул</w:t>
            </w:r>
            <w:proofErr w:type="spellEnd"/>
            <w:r w:rsidRPr="00CD13E9">
              <w:rPr>
                <w:b/>
                <w:color w:val="000000"/>
                <w:sz w:val="18"/>
                <w:szCs w:val="18"/>
              </w:rPr>
              <w:t xml:space="preserve"> </w:t>
            </w:r>
            <w:proofErr w:type="spellStart"/>
            <w:r w:rsidRPr="00CD13E9">
              <w:rPr>
                <w:b/>
                <w:color w:val="000000"/>
                <w:sz w:val="18"/>
                <w:szCs w:val="18"/>
              </w:rPr>
              <w:t>қилинган</w:t>
            </w:r>
            <w:proofErr w:type="spellEnd"/>
            <w:r w:rsidRPr="00CD13E9">
              <w:rPr>
                <w:b/>
                <w:color w:val="000000"/>
                <w:sz w:val="18"/>
                <w:szCs w:val="18"/>
              </w:rPr>
              <w:t xml:space="preserve"> </w:t>
            </w:r>
            <w:proofErr w:type="spellStart"/>
            <w:r w:rsidRPr="00CD13E9">
              <w:rPr>
                <w:b/>
                <w:color w:val="000000"/>
                <w:sz w:val="18"/>
                <w:szCs w:val="18"/>
              </w:rPr>
              <w:t>юклар</w:t>
            </w:r>
            <w:proofErr w:type="spellEnd"/>
            <w:r w:rsidRPr="00CD13E9">
              <w:rPr>
                <w:b/>
                <w:color w:val="000000"/>
                <w:sz w:val="18"/>
                <w:szCs w:val="18"/>
              </w:rPr>
              <w:t>,</w:t>
            </w:r>
            <w:r w:rsidR="00793E5B" w:rsidRPr="00CD13E9">
              <w:rPr>
                <w:b/>
                <w:color w:val="000000"/>
                <w:sz w:val="18"/>
                <w:szCs w:val="18"/>
              </w:rPr>
              <w:t xml:space="preserve"> </w:t>
            </w:r>
            <w:proofErr w:type="spellStart"/>
            <w:r w:rsidR="00793E5B" w:rsidRPr="00CD13E9">
              <w:rPr>
                <w:b/>
                <w:color w:val="000000"/>
                <w:sz w:val="18"/>
                <w:szCs w:val="18"/>
              </w:rPr>
              <w:t>минг</w:t>
            </w:r>
            <w:proofErr w:type="spellEnd"/>
            <w:r w:rsidRPr="00CD13E9">
              <w:rPr>
                <w:b/>
                <w:color w:val="000000"/>
                <w:sz w:val="18"/>
                <w:szCs w:val="18"/>
              </w:rPr>
              <w:t xml:space="preserve"> тонна</w:t>
            </w:r>
          </w:p>
          <w:p w:rsidR="009D5149" w:rsidRPr="00CD13E9" w:rsidRDefault="009D5149" w:rsidP="005E68E3">
            <w:pPr>
              <w:rPr>
                <w:color w:val="000000"/>
                <w:sz w:val="18"/>
                <w:szCs w:val="18"/>
              </w:rPr>
            </w:pPr>
            <w:r w:rsidRPr="00CD13E9">
              <w:rPr>
                <w:color w:val="000000"/>
                <w:sz w:val="18"/>
                <w:szCs w:val="18"/>
              </w:rPr>
              <w:t>Получено грузов,</w:t>
            </w:r>
            <w:r w:rsidR="00793E5B" w:rsidRPr="00CD13E9">
              <w:rPr>
                <w:color w:val="000000"/>
                <w:sz w:val="18"/>
                <w:szCs w:val="18"/>
              </w:rPr>
              <w:t xml:space="preserve"> тысяч</w:t>
            </w:r>
            <w:r w:rsidRPr="00CD13E9">
              <w:rPr>
                <w:color w:val="000000"/>
                <w:sz w:val="18"/>
                <w:szCs w:val="18"/>
              </w:rPr>
              <w:t xml:space="preserve"> тонн</w:t>
            </w:r>
          </w:p>
        </w:tc>
        <w:tc>
          <w:tcPr>
            <w:tcW w:w="478" w:type="pct"/>
            <w:tcBorders>
              <w:left w:val="single" w:sz="4" w:space="0" w:color="auto"/>
              <w:bottom w:val="single" w:sz="4" w:space="0" w:color="auto"/>
            </w:tcBorders>
            <w:shd w:val="clear" w:color="auto" w:fill="auto"/>
            <w:vAlign w:val="center"/>
          </w:tcPr>
          <w:p w:rsidR="009D5149" w:rsidRPr="00CD13E9" w:rsidRDefault="009D5149" w:rsidP="00FF0007">
            <w:pPr>
              <w:autoSpaceDE w:val="0"/>
              <w:autoSpaceDN w:val="0"/>
              <w:adjustRightInd w:val="0"/>
              <w:jc w:val="center"/>
              <w:rPr>
                <w:color w:val="000000"/>
                <w:sz w:val="18"/>
                <w:szCs w:val="18"/>
              </w:rPr>
            </w:pPr>
            <w:r w:rsidRPr="00CD13E9">
              <w:rPr>
                <w:color w:val="000000"/>
                <w:sz w:val="18"/>
                <w:szCs w:val="18"/>
              </w:rPr>
              <w:t>201</w:t>
            </w:r>
          </w:p>
        </w:tc>
        <w:tc>
          <w:tcPr>
            <w:tcW w:w="539" w:type="pct"/>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458" w:type="pct"/>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533" w:type="pct"/>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793E5B" w:rsidP="00980341">
            <w:pPr>
              <w:tabs>
                <w:tab w:val="left" w:pos="3098"/>
              </w:tabs>
              <w:autoSpaceDE w:val="0"/>
              <w:autoSpaceDN w:val="0"/>
              <w:adjustRightInd w:val="0"/>
              <w:ind w:left="284"/>
              <w:rPr>
                <w:b/>
                <w:color w:val="000000"/>
                <w:sz w:val="18"/>
                <w:szCs w:val="18"/>
              </w:rPr>
            </w:pPr>
            <w:r w:rsidRPr="00CD13E9">
              <w:rPr>
                <w:b/>
                <w:color w:val="000000"/>
                <w:sz w:val="18"/>
                <w:szCs w:val="18"/>
              </w:rPr>
              <w:t>шу</w:t>
            </w:r>
            <w:r w:rsidR="00386977" w:rsidRPr="00CD13E9">
              <w:rPr>
                <w:b/>
                <w:color w:val="000000"/>
                <w:sz w:val="18"/>
                <w:szCs w:val="18"/>
              </w:rPr>
              <w:t xml:space="preserve"> </w:t>
            </w:r>
            <w:proofErr w:type="spellStart"/>
            <w:r w:rsidRPr="00CD13E9">
              <w:rPr>
                <w:b/>
                <w:color w:val="000000"/>
                <w:sz w:val="18"/>
                <w:szCs w:val="18"/>
              </w:rPr>
              <w:t>жумладан</w:t>
            </w:r>
            <w:proofErr w:type="spellEnd"/>
            <w:r w:rsidRPr="00CD13E9">
              <w:rPr>
                <w:b/>
                <w:color w:val="000000"/>
                <w:sz w:val="18"/>
                <w:szCs w:val="18"/>
              </w:rPr>
              <w:t xml:space="preserve"> </w:t>
            </w:r>
            <w:proofErr w:type="spellStart"/>
            <w:r w:rsidRPr="00CD13E9">
              <w:rPr>
                <w:b/>
                <w:color w:val="000000"/>
                <w:sz w:val="18"/>
                <w:szCs w:val="18"/>
              </w:rPr>
              <w:t>турлари</w:t>
            </w:r>
            <w:proofErr w:type="spellEnd"/>
            <w:r w:rsidR="00386977" w:rsidRPr="00CD13E9">
              <w:rPr>
                <w:b/>
                <w:color w:val="000000"/>
                <w:sz w:val="18"/>
                <w:szCs w:val="18"/>
              </w:rPr>
              <w:t xml:space="preserve"> </w:t>
            </w:r>
            <w:proofErr w:type="spellStart"/>
            <w:r w:rsidRPr="00CD13E9">
              <w:rPr>
                <w:b/>
                <w:color w:val="000000"/>
                <w:sz w:val="18"/>
                <w:szCs w:val="18"/>
              </w:rPr>
              <w:t>бўйича</w:t>
            </w:r>
            <w:proofErr w:type="spellEnd"/>
            <w:r w:rsidR="00386977" w:rsidRPr="00CD13E9">
              <w:rPr>
                <w:b/>
                <w:color w:val="000000"/>
                <w:sz w:val="18"/>
                <w:szCs w:val="18"/>
              </w:rPr>
              <w:t>:</w:t>
            </w:r>
            <w:r w:rsidR="00FE0FDC" w:rsidRPr="00CD13E9">
              <w:rPr>
                <w:b/>
                <w:color w:val="000000"/>
                <w:sz w:val="18"/>
                <w:szCs w:val="18"/>
              </w:rPr>
              <w:t xml:space="preserve"> </w:t>
            </w:r>
            <w:r w:rsidR="00980341" w:rsidRPr="00CD13E9">
              <w:rPr>
                <w:b/>
                <w:color w:val="000000"/>
                <w:sz w:val="18"/>
                <w:szCs w:val="18"/>
              </w:rPr>
              <w:t>/</w:t>
            </w:r>
            <w:r w:rsidRPr="00CD13E9">
              <w:rPr>
                <w:b/>
                <w:color w:val="000000"/>
                <w:sz w:val="18"/>
                <w:szCs w:val="18"/>
              </w:rPr>
              <w:t xml:space="preserve"> </w:t>
            </w:r>
            <w:r w:rsidR="00386977" w:rsidRPr="00CD13E9">
              <w:rPr>
                <w:color w:val="000000"/>
                <w:sz w:val="18"/>
                <w:szCs w:val="18"/>
              </w:rPr>
              <w:t>в том числе по видам:</w:t>
            </w:r>
          </w:p>
          <w:p w:rsidR="00386977" w:rsidRPr="00CD13E9" w:rsidRDefault="00793E5B" w:rsidP="00980341">
            <w:pPr>
              <w:tabs>
                <w:tab w:val="left" w:pos="3240"/>
              </w:tabs>
              <w:autoSpaceDE w:val="0"/>
              <w:autoSpaceDN w:val="0"/>
              <w:adjustRightInd w:val="0"/>
              <w:ind w:left="284"/>
              <w:rPr>
                <w:color w:val="000000"/>
                <w:sz w:val="18"/>
                <w:szCs w:val="18"/>
              </w:rPr>
            </w:pPr>
            <w:proofErr w:type="spellStart"/>
            <w:r w:rsidRPr="00CD13E9">
              <w:rPr>
                <w:b/>
                <w:color w:val="000000"/>
                <w:sz w:val="18"/>
                <w:szCs w:val="18"/>
              </w:rPr>
              <w:t>автомобил</w:t>
            </w:r>
            <w:r w:rsidR="00386977" w:rsidRPr="00CD13E9">
              <w:rPr>
                <w:b/>
                <w:color w:val="000000"/>
                <w:sz w:val="18"/>
                <w:szCs w:val="18"/>
              </w:rPr>
              <w:t>ларда</w:t>
            </w:r>
            <w:proofErr w:type="spellEnd"/>
            <w:r w:rsidR="00386977"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386977" w:rsidRPr="00CD13E9">
              <w:rPr>
                <w:color w:val="000000"/>
                <w:sz w:val="18"/>
                <w:szCs w:val="18"/>
              </w:rPr>
              <w:t>автомобилями</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386977" w:rsidP="00FF0007">
            <w:pPr>
              <w:autoSpaceDE w:val="0"/>
              <w:autoSpaceDN w:val="0"/>
              <w:adjustRightInd w:val="0"/>
              <w:jc w:val="center"/>
              <w:rPr>
                <w:color w:val="000000"/>
                <w:sz w:val="18"/>
                <w:szCs w:val="18"/>
              </w:rPr>
            </w:pPr>
            <w:r w:rsidRPr="00CD13E9">
              <w:rPr>
                <w:color w:val="000000"/>
                <w:sz w:val="18"/>
                <w:szCs w:val="18"/>
              </w:rPr>
              <w:t>202</w:t>
            </w:r>
          </w:p>
        </w:tc>
        <w:tc>
          <w:tcPr>
            <w:tcW w:w="539"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793E5B" w:rsidP="00980341">
            <w:pPr>
              <w:tabs>
                <w:tab w:val="left" w:pos="3381"/>
              </w:tabs>
              <w:autoSpaceDE w:val="0"/>
              <w:autoSpaceDN w:val="0"/>
              <w:adjustRightInd w:val="0"/>
              <w:ind w:left="284"/>
              <w:rPr>
                <w:color w:val="000000"/>
                <w:sz w:val="18"/>
                <w:szCs w:val="18"/>
              </w:rPr>
            </w:pPr>
            <w:proofErr w:type="spellStart"/>
            <w:r w:rsidRPr="00CD13E9">
              <w:rPr>
                <w:b/>
                <w:color w:val="000000"/>
                <w:sz w:val="18"/>
                <w:szCs w:val="18"/>
              </w:rPr>
              <w:t>контейнер</w:t>
            </w:r>
            <w:r w:rsidR="00386977" w:rsidRPr="00CD13E9">
              <w:rPr>
                <w:b/>
                <w:color w:val="000000"/>
                <w:sz w:val="18"/>
                <w:szCs w:val="18"/>
              </w:rPr>
              <w:t>ларда</w:t>
            </w:r>
            <w:proofErr w:type="spellEnd"/>
            <w:r w:rsidR="00386977"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386977" w:rsidRPr="00CD13E9">
              <w:rPr>
                <w:color w:val="000000"/>
                <w:sz w:val="18"/>
                <w:szCs w:val="18"/>
              </w:rPr>
              <w:t>контейнерами</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386977" w:rsidP="00FF0007">
            <w:pPr>
              <w:autoSpaceDE w:val="0"/>
              <w:autoSpaceDN w:val="0"/>
              <w:adjustRightInd w:val="0"/>
              <w:jc w:val="center"/>
              <w:rPr>
                <w:color w:val="000000"/>
                <w:sz w:val="18"/>
                <w:szCs w:val="18"/>
              </w:rPr>
            </w:pPr>
            <w:r w:rsidRPr="00CD13E9">
              <w:rPr>
                <w:color w:val="000000"/>
                <w:sz w:val="18"/>
                <w:szCs w:val="18"/>
              </w:rPr>
              <w:t>203</w:t>
            </w:r>
          </w:p>
        </w:tc>
        <w:tc>
          <w:tcPr>
            <w:tcW w:w="539"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386977" w:rsidP="00980341">
            <w:pPr>
              <w:tabs>
                <w:tab w:val="left" w:pos="2956"/>
              </w:tabs>
              <w:autoSpaceDE w:val="0"/>
              <w:autoSpaceDN w:val="0"/>
              <w:adjustRightInd w:val="0"/>
              <w:ind w:left="284"/>
              <w:rPr>
                <w:color w:val="000000"/>
                <w:sz w:val="18"/>
                <w:szCs w:val="18"/>
              </w:rPr>
            </w:pPr>
            <w:proofErr w:type="spellStart"/>
            <w:r w:rsidRPr="00CD13E9">
              <w:rPr>
                <w:color w:val="000000"/>
                <w:sz w:val="18"/>
                <w:szCs w:val="18"/>
              </w:rPr>
              <w:t>т</w:t>
            </w:r>
            <w:r w:rsidRPr="00CD13E9">
              <w:rPr>
                <w:b/>
                <w:color w:val="000000"/>
                <w:sz w:val="18"/>
                <w:szCs w:val="18"/>
              </w:rPr>
              <w:t>емир</w:t>
            </w:r>
            <w:proofErr w:type="spellEnd"/>
            <w:r w:rsidRPr="00CD13E9">
              <w:rPr>
                <w:b/>
                <w:color w:val="000000"/>
                <w:sz w:val="18"/>
                <w:szCs w:val="18"/>
              </w:rPr>
              <w:t xml:space="preserve"> </w:t>
            </w:r>
            <w:proofErr w:type="spellStart"/>
            <w:r w:rsidRPr="00CD13E9">
              <w:rPr>
                <w:b/>
                <w:color w:val="000000"/>
                <w:sz w:val="18"/>
                <w:szCs w:val="18"/>
              </w:rPr>
              <w:t>йўл</w:t>
            </w:r>
            <w:proofErr w:type="spellEnd"/>
            <w:r w:rsidRPr="00CD13E9">
              <w:rPr>
                <w:b/>
                <w:color w:val="000000"/>
                <w:sz w:val="18"/>
                <w:szCs w:val="18"/>
              </w:rPr>
              <w:t xml:space="preserve"> </w:t>
            </w:r>
            <w:proofErr w:type="spellStart"/>
            <w:r w:rsidRPr="00CD13E9">
              <w:rPr>
                <w:b/>
                <w:color w:val="000000"/>
                <w:sz w:val="18"/>
                <w:szCs w:val="18"/>
              </w:rPr>
              <w:t>вагонларида</w:t>
            </w:r>
            <w:proofErr w:type="spellEnd"/>
            <w:r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980341" w:rsidRPr="00CD13E9">
              <w:rPr>
                <w:color w:val="000000"/>
                <w:sz w:val="18"/>
                <w:szCs w:val="18"/>
              </w:rPr>
              <w:t>железнодорожными вагонами</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386977" w:rsidP="00FF0007">
            <w:pPr>
              <w:autoSpaceDE w:val="0"/>
              <w:autoSpaceDN w:val="0"/>
              <w:adjustRightInd w:val="0"/>
              <w:jc w:val="center"/>
              <w:rPr>
                <w:color w:val="000000"/>
                <w:sz w:val="18"/>
                <w:szCs w:val="18"/>
              </w:rPr>
            </w:pPr>
            <w:r w:rsidRPr="00CD13E9">
              <w:rPr>
                <w:color w:val="000000"/>
                <w:sz w:val="18"/>
                <w:szCs w:val="18"/>
              </w:rPr>
              <w:t>204</w:t>
            </w:r>
          </w:p>
        </w:tc>
        <w:tc>
          <w:tcPr>
            <w:tcW w:w="539"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A54B3A" w:rsidRPr="00CD13E9" w:rsidRDefault="00E107DE" w:rsidP="00980341">
            <w:pPr>
              <w:autoSpaceDE w:val="0"/>
              <w:autoSpaceDN w:val="0"/>
              <w:adjustRightInd w:val="0"/>
              <w:ind w:left="284"/>
              <w:rPr>
                <w:b/>
                <w:sz w:val="18"/>
                <w:szCs w:val="18"/>
              </w:rPr>
            </w:pPr>
            <w:proofErr w:type="spellStart"/>
            <w:r w:rsidRPr="00CD13E9">
              <w:rPr>
                <w:b/>
                <w:color w:val="000000"/>
                <w:sz w:val="18"/>
                <w:szCs w:val="18"/>
              </w:rPr>
              <w:t>ҳ</w:t>
            </w:r>
            <w:r w:rsidR="00A54B3A" w:rsidRPr="00CD13E9">
              <w:rPr>
                <w:b/>
                <w:color w:val="000000"/>
                <w:sz w:val="18"/>
                <w:szCs w:val="18"/>
              </w:rPr>
              <w:t>аво</w:t>
            </w:r>
            <w:proofErr w:type="spellEnd"/>
            <w:r w:rsidR="00A54B3A" w:rsidRPr="00CD13E9">
              <w:rPr>
                <w:b/>
                <w:color w:val="000000"/>
                <w:sz w:val="18"/>
                <w:szCs w:val="18"/>
              </w:rPr>
              <w:t xml:space="preserve"> </w:t>
            </w:r>
            <w:proofErr w:type="spellStart"/>
            <w:r w:rsidR="00A54B3A" w:rsidRPr="00CD13E9">
              <w:rPr>
                <w:b/>
                <w:color w:val="000000"/>
                <w:sz w:val="18"/>
                <w:szCs w:val="18"/>
              </w:rPr>
              <w:t>транспорт</w:t>
            </w:r>
            <w:r w:rsidR="00980341" w:rsidRPr="00CD13E9">
              <w:rPr>
                <w:b/>
                <w:color w:val="000000"/>
                <w:sz w:val="18"/>
                <w:szCs w:val="18"/>
              </w:rPr>
              <w:t>и</w:t>
            </w:r>
            <w:r w:rsidR="00A54B3A" w:rsidRPr="00CD13E9">
              <w:rPr>
                <w:b/>
                <w:color w:val="000000"/>
                <w:sz w:val="18"/>
                <w:szCs w:val="18"/>
              </w:rPr>
              <w:t>да</w:t>
            </w:r>
            <w:proofErr w:type="spellEnd"/>
            <w:r w:rsidR="00A54B3A" w:rsidRPr="00CD13E9">
              <w:rPr>
                <w:color w:val="000000"/>
                <w:sz w:val="18"/>
                <w:szCs w:val="18"/>
              </w:rPr>
              <w:t xml:space="preserve"> </w:t>
            </w:r>
            <w:r w:rsidR="00980341" w:rsidRPr="00CD13E9">
              <w:rPr>
                <w:color w:val="000000"/>
                <w:sz w:val="18"/>
                <w:szCs w:val="18"/>
              </w:rPr>
              <w:t>/</w:t>
            </w:r>
            <w:r w:rsidR="00A54B3A" w:rsidRPr="00CD13E9">
              <w:rPr>
                <w:color w:val="000000"/>
                <w:sz w:val="18"/>
                <w:szCs w:val="18"/>
              </w:rPr>
              <w:t xml:space="preserve"> воздушным транспортом</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A54B3A" w:rsidRPr="00CD13E9" w:rsidRDefault="00A54B3A" w:rsidP="00FF0007">
            <w:pPr>
              <w:autoSpaceDE w:val="0"/>
              <w:autoSpaceDN w:val="0"/>
              <w:adjustRightInd w:val="0"/>
              <w:jc w:val="center"/>
              <w:rPr>
                <w:color w:val="000000"/>
                <w:sz w:val="18"/>
                <w:szCs w:val="18"/>
              </w:rPr>
            </w:pPr>
            <w:r w:rsidRPr="00CD13E9">
              <w:rPr>
                <w:color w:val="000000"/>
                <w:sz w:val="18"/>
                <w:szCs w:val="18"/>
              </w:rPr>
              <w:t>205</w:t>
            </w:r>
          </w:p>
        </w:tc>
        <w:tc>
          <w:tcPr>
            <w:tcW w:w="539" w:type="pct"/>
            <w:tcBorders>
              <w:top w:val="nil"/>
              <w:left w:val="single" w:sz="4" w:space="0" w:color="auto"/>
              <w:bottom w:val="single" w:sz="4" w:space="0" w:color="auto"/>
              <w:right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c>
          <w:tcPr>
            <w:tcW w:w="458" w:type="pct"/>
            <w:tcBorders>
              <w:top w:val="nil"/>
              <w:left w:val="single" w:sz="4" w:space="0" w:color="auto"/>
              <w:bottom w:val="single" w:sz="4" w:space="0" w:color="auto"/>
              <w:right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c>
          <w:tcPr>
            <w:tcW w:w="533" w:type="pct"/>
            <w:tcBorders>
              <w:top w:val="nil"/>
              <w:left w:val="single" w:sz="4" w:space="0" w:color="auto"/>
              <w:bottom w:val="single" w:sz="4" w:space="0" w:color="auto"/>
              <w:right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9D5149" w:rsidRPr="00CD13E9" w:rsidRDefault="009D5149" w:rsidP="00AD58BE">
            <w:pPr>
              <w:autoSpaceDE w:val="0"/>
              <w:autoSpaceDN w:val="0"/>
              <w:adjustRightInd w:val="0"/>
              <w:rPr>
                <w:b/>
                <w:sz w:val="18"/>
                <w:szCs w:val="18"/>
              </w:rPr>
            </w:pPr>
            <w:proofErr w:type="spellStart"/>
            <w:r w:rsidRPr="00CD13E9">
              <w:rPr>
                <w:b/>
                <w:sz w:val="18"/>
                <w:szCs w:val="18"/>
              </w:rPr>
              <w:t>Жўнатилган</w:t>
            </w:r>
            <w:proofErr w:type="spellEnd"/>
            <w:r w:rsidRPr="00CD13E9">
              <w:rPr>
                <w:b/>
                <w:sz w:val="18"/>
                <w:szCs w:val="18"/>
              </w:rPr>
              <w:t xml:space="preserve"> </w:t>
            </w:r>
            <w:proofErr w:type="spellStart"/>
            <w:r w:rsidRPr="00CD13E9">
              <w:rPr>
                <w:b/>
                <w:sz w:val="18"/>
                <w:szCs w:val="18"/>
              </w:rPr>
              <w:t>юклар</w:t>
            </w:r>
            <w:proofErr w:type="spellEnd"/>
            <w:r w:rsidRPr="00CD13E9">
              <w:rPr>
                <w:b/>
                <w:sz w:val="18"/>
                <w:szCs w:val="18"/>
              </w:rPr>
              <w:t>,</w:t>
            </w:r>
            <w:r w:rsidR="00793E5B" w:rsidRPr="00CD13E9">
              <w:rPr>
                <w:b/>
                <w:sz w:val="18"/>
                <w:szCs w:val="18"/>
              </w:rPr>
              <w:t xml:space="preserve"> </w:t>
            </w:r>
            <w:proofErr w:type="spellStart"/>
            <w:r w:rsidR="00793E5B" w:rsidRPr="00CD13E9">
              <w:rPr>
                <w:b/>
                <w:sz w:val="18"/>
                <w:szCs w:val="18"/>
              </w:rPr>
              <w:t>минг</w:t>
            </w:r>
            <w:proofErr w:type="spellEnd"/>
            <w:r w:rsidRPr="00CD13E9">
              <w:rPr>
                <w:b/>
                <w:color w:val="000000"/>
                <w:sz w:val="18"/>
                <w:szCs w:val="18"/>
              </w:rPr>
              <w:t xml:space="preserve"> тонна</w:t>
            </w:r>
          </w:p>
          <w:p w:rsidR="009D5149" w:rsidRPr="00CD13E9" w:rsidRDefault="009D5149" w:rsidP="005E68E3">
            <w:pPr>
              <w:autoSpaceDE w:val="0"/>
              <w:autoSpaceDN w:val="0"/>
              <w:adjustRightInd w:val="0"/>
              <w:rPr>
                <w:sz w:val="18"/>
                <w:szCs w:val="18"/>
              </w:rPr>
            </w:pPr>
            <w:r w:rsidRPr="00CD13E9">
              <w:rPr>
                <w:sz w:val="18"/>
                <w:szCs w:val="18"/>
              </w:rPr>
              <w:t>Отправлено грузов,</w:t>
            </w:r>
            <w:r w:rsidR="00793E5B" w:rsidRPr="00CD13E9">
              <w:rPr>
                <w:sz w:val="18"/>
                <w:szCs w:val="18"/>
              </w:rPr>
              <w:t xml:space="preserve"> тысяч</w:t>
            </w:r>
            <w:r w:rsidRPr="00CD13E9">
              <w:rPr>
                <w:sz w:val="18"/>
                <w:szCs w:val="18"/>
              </w:rPr>
              <w:t xml:space="preserve"> </w:t>
            </w:r>
            <w:r w:rsidRPr="00CD13E9">
              <w:rPr>
                <w:color w:val="000000"/>
                <w:sz w:val="18"/>
                <w:szCs w:val="18"/>
              </w:rPr>
              <w:t>тонн</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D5149" w:rsidRPr="00CD13E9" w:rsidRDefault="00A54B3A" w:rsidP="00FF0007">
            <w:pPr>
              <w:autoSpaceDE w:val="0"/>
              <w:autoSpaceDN w:val="0"/>
              <w:adjustRightInd w:val="0"/>
              <w:jc w:val="center"/>
              <w:rPr>
                <w:color w:val="000000"/>
                <w:sz w:val="18"/>
                <w:szCs w:val="18"/>
              </w:rPr>
            </w:pPr>
            <w:r w:rsidRPr="00CD13E9">
              <w:rPr>
                <w:color w:val="000000"/>
                <w:sz w:val="18"/>
                <w:szCs w:val="18"/>
              </w:rPr>
              <w:t>206</w:t>
            </w:r>
          </w:p>
        </w:tc>
        <w:tc>
          <w:tcPr>
            <w:tcW w:w="539" w:type="pct"/>
            <w:tcBorders>
              <w:top w:val="nil"/>
              <w:left w:val="single" w:sz="4" w:space="0" w:color="auto"/>
              <w:bottom w:val="single" w:sz="4" w:space="0" w:color="auto"/>
              <w:right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458" w:type="pct"/>
            <w:tcBorders>
              <w:top w:val="nil"/>
              <w:left w:val="single" w:sz="4" w:space="0" w:color="auto"/>
              <w:bottom w:val="single" w:sz="4" w:space="0" w:color="auto"/>
              <w:right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533" w:type="pct"/>
            <w:tcBorders>
              <w:top w:val="nil"/>
              <w:left w:val="single" w:sz="4" w:space="0" w:color="auto"/>
              <w:bottom w:val="single" w:sz="4" w:space="0" w:color="auto"/>
              <w:right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B040D4" w:rsidRPr="00CD13E9" w:rsidRDefault="00793E5B" w:rsidP="00980341">
            <w:pPr>
              <w:tabs>
                <w:tab w:val="left" w:pos="3098"/>
              </w:tabs>
              <w:autoSpaceDE w:val="0"/>
              <w:autoSpaceDN w:val="0"/>
              <w:adjustRightInd w:val="0"/>
              <w:ind w:left="284"/>
              <w:rPr>
                <w:b/>
                <w:color w:val="000000"/>
                <w:sz w:val="18"/>
                <w:szCs w:val="18"/>
              </w:rPr>
            </w:pPr>
            <w:r w:rsidRPr="00CD13E9">
              <w:rPr>
                <w:b/>
                <w:color w:val="000000"/>
                <w:sz w:val="18"/>
                <w:szCs w:val="18"/>
              </w:rPr>
              <w:t>шу</w:t>
            </w:r>
            <w:r w:rsidR="00B040D4" w:rsidRPr="00CD13E9">
              <w:rPr>
                <w:b/>
                <w:color w:val="000000"/>
                <w:sz w:val="18"/>
                <w:szCs w:val="18"/>
              </w:rPr>
              <w:t xml:space="preserve"> </w:t>
            </w:r>
            <w:proofErr w:type="spellStart"/>
            <w:r w:rsidRPr="00CD13E9">
              <w:rPr>
                <w:b/>
                <w:color w:val="000000"/>
                <w:sz w:val="18"/>
                <w:szCs w:val="18"/>
              </w:rPr>
              <w:t>жумладан</w:t>
            </w:r>
            <w:proofErr w:type="spellEnd"/>
            <w:r w:rsidR="00B040D4" w:rsidRPr="00CD13E9">
              <w:rPr>
                <w:b/>
                <w:color w:val="000000"/>
                <w:sz w:val="18"/>
                <w:szCs w:val="18"/>
              </w:rPr>
              <w:t xml:space="preserve"> </w:t>
            </w:r>
            <w:proofErr w:type="spellStart"/>
            <w:r w:rsidRPr="00CD13E9">
              <w:rPr>
                <w:b/>
                <w:color w:val="000000"/>
                <w:sz w:val="18"/>
                <w:szCs w:val="18"/>
              </w:rPr>
              <w:t>турлари</w:t>
            </w:r>
            <w:proofErr w:type="spellEnd"/>
            <w:r w:rsidRPr="00CD13E9">
              <w:rPr>
                <w:b/>
                <w:color w:val="000000"/>
                <w:sz w:val="18"/>
                <w:szCs w:val="18"/>
              </w:rPr>
              <w:t xml:space="preserve"> </w:t>
            </w:r>
            <w:proofErr w:type="spellStart"/>
            <w:r w:rsidRPr="00CD13E9">
              <w:rPr>
                <w:b/>
                <w:color w:val="000000"/>
                <w:sz w:val="18"/>
                <w:szCs w:val="18"/>
              </w:rPr>
              <w:t>бўйича</w:t>
            </w:r>
            <w:proofErr w:type="spellEnd"/>
            <w:r w:rsidR="00B040D4" w:rsidRPr="00CD13E9">
              <w:rPr>
                <w:b/>
                <w:color w:val="000000"/>
                <w:sz w:val="18"/>
                <w:szCs w:val="18"/>
              </w:rPr>
              <w:t>:</w:t>
            </w:r>
            <w:r w:rsidRPr="00CD13E9">
              <w:rPr>
                <w:b/>
                <w:color w:val="000000"/>
                <w:sz w:val="18"/>
                <w:szCs w:val="18"/>
              </w:rPr>
              <w:t xml:space="preserve"> </w:t>
            </w:r>
            <w:r w:rsidR="00980341" w:rsidRPr="00CD13E9">
              <w:rPr>
                <w:b/>
                <w:color w:val="000000"/>
                <w:sz w:val="18"/>
                <w:szCs w:val="18"/>
              </w:rPr>
              <w:t>/</w:t>
            </w:r>
            <w:r w:rsidR="00FE0FDC" w:rsidRPr="00CD13E9">
              <w:rPr>
                <w:b/>
                <w:color w:val="000000"/>
                <w:sz w:val="18"/>
                <w:szCs w:val="18"/>
              </w:rPr>
              <w:t xml:space="preserve"> </w:t>
            </w:r>
            <w:r w:rsidR="00B040D4" w:rsidRPr="00CD13E9">
              <w:rPr>
                <w:color w:val="000000"/>
                <w:sz w:val="18"/>
                <w:szCs w:val="18"/>
              </w:rPr>
              <w:t>в том числе по видам:</w:t>
            </w:r>
          </w:p>
          <w:p w:rsidR="00B040D4" w:rsidRPr="00CD13E9" w:rsidRDefault="00793E5B" w:rsidP="00980341">
            <w:pPr>
              <w:tabs>
                <w:tab w:val="left" w:pos="2814"/>
              </w:tabs>
              <w:autoSpaceDE w:val="0"/>
              <w:autoSpaceDN w:val="0"/>
              <w:adjustRightInd w:val="0"/>
              <w:ind w:left="284"/>
              <w:rPr>
                <w:color w:val="000000"/>
                <w:sz w:val="18"/>
                <w:szCs w:val="18"/>
              </w:rPr>
            </w:pPr>
            <w:proofErr w:type="spellStart"/>
            <w:r w:rsidRPr="00CD13E9">
              <w:rPr>
                <w:b/>
                <w:color w:val="000000"/>
                <w:sz w:val="18"/>
                <w:szCs w:val="18"/>
              </w:rPr>
              <w:t>автомоб</w:t>
            </w:r>
            <w:r w:rsidR="00B040D4" w:rsidRPr="00CD13E9">
              <w:rPr>
                <w:b/>
                <w:color w:val="000000"/>
                <w:sz w:val="18"/>
                <w:szCs w:val="18"/>
              </w:rPr>
              <w:t>илларда</w:t>
            </w:r>
            <w:proofErr w:type="spellEnd"/>
            <w:r w:rsidR="00B040D4" w:rsidRPr="00CD13E9">
              <w:rPr>
                <w:color w:val="000000"/>
                <w:sz w:val="18"/>
                <w:szCs w:val="18"/>
              </w:rPr>
              <w:t xml:space="preserve"> </w:t>
            </w:r>
            <w:r w:rsidR="00980341" w:rsidRPr="00CD13E9">
              <w:rPr>
                <w:color w:val="000000"/>
                <w:sz w:val="18"/>
                <w:szCs w:val="18"/>
              </w:rPr>
              <w:t>/</w:t>
            </w:r>
            <w:r w:rsidR="005E68E3" w:rsidRPr="00CD13E9">
              <w:rPr>
                <w:color w:val="000000"/>
                <w:sz w:val="18"/>
                <w:szCs w:val="18"/>
              </w:rPr>
              <w:t xml:space="preserve"> </w:t>
            </w:r>
            <w:r w:rsidR="00B040D4" w:rsidRPr="00CD13E9">
              <w:rPr>
                <w:color w:val="000000"/>
                <w:sz w:val="18"/>
                <w:szCs w:val="18"/>
              </w:rPr>
              <w:t>автомобилями</w:t>
            </w:r>
          </w:p>
        </w:tc>
        <w:tc>
          <w:tcPr>
            <w:tcW w:w="478" w:type="pct"/>
            <w:tcBorders>
              <w:top w:val="single" w:sz="4" w:space="0" w:color="auto"/>
              <w:left w:val="single" w:sz="4" w:space="0" w:color="auto"/>
              <w:bottom w:val="single" w:sz="4" w:space="0" w:color="auto"/>
            </w:tcBorders>
            <w:shd w:val="clear" w:color="auto" w:fill="auto"/>
            <w:vAlign w:val="center"/>
          </w:tcPr>
          <w:p w:rsidR="00B040D4" w:rsidRPr="00CD13E9" w:rsidRDefault="00A54B3A" w:rsidP="00FF0007">
            <w:pPr>
              <w:autoSpaceDE w:val="0"/>
              <w:autoSpaceDN w:val="0"/>
              <w:adjustRightInd w:val="0"/>
              <w:jc w:val="center"/>
              <w:rPr>
                <w:color w:val="000000"/>
                <w:sz w:val="18"/>
                <w:szCs w:val="18"/>
              </w:rPr>
            </w:pPr>
            <w:r w:rsidRPr="00CD13E9">
              <w:rPr>
                <w:color w:val="000000"/>
                <w:sz w:val="18"/>
                <w:szCs w:val="18"/>
              </w:rPr>
              <w:t>207</w:t>
            </w:r>
          </w:p>
        </w:tc>
        <w:tc>
          <w:tcPr>
            <w:tcW w:w="539"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B040D4" w:rsidRPr="00CD13E9" w:rsidRDefault="00793E5B" w:rsidP="00980341">
            <w:pPr>
              <w:autoSpaceDE w:val="0"/>
              <w:autoSpaceDN w:val="0"/>
              <w:adjustRightInd w:val="0"/>
              <w:ind w:left="284"/>
              <w:rPr>
                <w:color w:val="000000"/>
                <w:sz w:val="18"/>
                <w:szCs w:val="18"/>
              </w:rPr>
            </w:pPr>
            <w:proofErr w:type="spellStart"/>
            <w:r w:rsidRPr="00CD13E9">
              <w:rPr>
                <w:b/>
                <w:color w:val="000000"/>
                <w:sz w:val="18"/>
                <w:szCs w:val="18"/>
              </w:rPr>
              <w:t>контейнер</w:t>
            </w:r>
            <w:r w:rsidR="00B040D4" w:rsidRPr="00CD13E9">
              <w:rPr>
                <w:b/>
                <w:color w:val="000000"/>
                <w:sz w:val="18"/>
                <w:szCs w:val="18"/>
              </w:rPr>
              <w:t>ларда</w:t>
            </w:r>
            <w:proofErr w:type="spellEnd"/>
            <w:r w:rsidR="00B040D4" w:rsidRPr="00CD13E9">
              <w:rPr>
                <w:color w:val="000000"/>
                <w:sz w:val="18"/>
                <w:szCs w:val="18"/>
              </w:rPr>
              <w:t xml:space="preserve"> </w:t>
            </w:r>
            <w:r w:rsidR="00980341" w:rsidRPr="00CD13E9">
              <w:rPr>
                <w:color w:val="000000"/>
                <w:sz w:val="18"/>
                <w:szCs w:val="18"/>
              </w:rPr>
              <w:t>/</w:t>
            </w:r>
            <w:r w:rsidR="005E68E3" w:rsidRPr="00CD13E9">
              <w:rPr>
                <w:color w:val="000000"/>
                <w:sz w:val="18"/>
                <w:szCs w:val="18"/>
              </w:rPr>
              <w:t xml:space="preserve"> </w:t>
            </w:r>
            <w:r w:rsidR="00B040D4" w:rsidRPr="00CD13E9">
              <w:rPr>
                <w:color w:val="000000"/>
                <w:sz w:val="18"/>
                <w:szCs w:val="18"/>
              </w:rPr>
              <w:t>контейнерами</w:t>
            </w:r>
          </w:p>
        </w:tc>
        <w:tc>
          <w:tcPr>
            <w:tcW w:w="478" w:type="pct"/>
            <w:tcBorders>
              <w:top w:val="single" w:sz="4" w:space="0" w:color="auto"/>
              <w:left w:val="single" w:sz="4" w:space="0" w:color="auto"/>
              <w:bottom w:val="single" w:sz="4" w:space="0" w:color="auto"/>
            </w:tcBorders>
            <w:shd w:val="clear" w:color="auto" w:fill="auto"/>
            <w:vAlign w:val="center"/>
          </w:tcPr>
          <w:p w:rsidR="00B040D4" w:rsidRPr="00CD13E9" w:rsidRDefault="00A54B3A" w:rsidP="00FF0007">
            <w:pPr>
              <w:autoSpaceDE w:val="0"/>
              <w:autoSpaceDN w:val="0"/>
              <w:adjustRightInd w:val="0"/>
              <w:jc w:val="center"/>
              <w:rPr>
                <w:color w:val="000000"/>
                <w:sz w:val="18"/>
                <w:szCs w:val="18"/>
              </w:rPr>
            </w:pPr>
            <w:r w:rsidRPr="00CD13E9">
              <w:rPr>
                <w:color w:val="000000"/>
                <w:sz w:val="18"/>
                <w:szCs w:val="18"/>
              </w:rPr>
              <w:t>208</w:t>
            </w:r>
          </w:p>
        </w:tc>
        <w:tc>
          <w:tcPr>
            <w:tcW w:w="539"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B040D4" w:rsidRPr="00CD13E9" w:rsidRDefault="00B040D4" w:rsidP="00980341">
            <w:pPr>
              <w:tabs>
                <w:tab w:val="left" w:pos="2956"/>
              </w:tabs>
              <w:autoSpaceDE w:val="0"/>
              <w:autoSpaceDN w:val="0"/>
              <w:adjustRightInd w:val="0"/>
              <w:ind w:left="284"/>
              <w:rPr>
                <w:color w:val="000000"/>
                <w:sz w:val="18"/>
                <w:szCs w:val="18"/>
              </w:rPr>
            </w:pPr>
            <w:proofErr w:type="spellStart"/>
            <w:r w:rsidRPr="00CD13E9">
              <w:rPr>
                <w:b/>
                <w:color w:val="000000"/>
                <w:sz w:val="18"/>
                <w:szCs w:val="18"/>
              </w:rPr>
              <w:t>темир</w:t>
            </w:r>
            <w:proofErr w:type="spellEnd"/>
            <w:r w:rsidRPr="00CD13E9">
              <w:rPr>
                <w:b/>
                <w:color w:val="000000"/>
                <w:sz w:val="18"/>
                <w:szCs w:val="18"/>
              </w:rPr>
              <w:t xml:space="preserve"> </w:t>
            </w:r>
            <w:proofErr w:type="spellStart"/>
            <w:r w:rsidRPr="00CD13E9">
              <w:rPr>
                <w:b/>
                <w:color w:val="000000"/>
                <w:sz w:val="18"/>
                <w:szCs w:val="18"/>
              </w:rPr>
              <w:t>йўл</w:t>
            </w:r>
            <w:proofErr w:type="spellEnd"/>
            <w:r w:rsidRPr="00CD13E9">
              <w:rPr>
                <w:b/>
                <w:color w:val="000000"/>
                <w:sz w:val="18"/>
                <w:szCs w:val="18"/>
              </w:rPr>
              <w:t xml:space="preserve"> </w:t>
            </w:r>
            <w:proofErr w:type="spellStart"/>
            <w:r w:rsidRPr="00CD13E9">
              <w:rPr>
                <w:b/>
                <w:color w:val="000000"/>
                <w:sz w:val="18"/>
                <w:szCs w:val="18"/>
              </w:rPr>
              <w:t>вагонларида</w:t>
            </w:r>
            <w:proofErr w:type="spellEnd"/>
            <w:r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980341" w:rsidRPr="00CD13E9">
              <w:rPr>
                <w:color w:val="000000"/>
                <w:sz w:val="18"/>
                <w:szCs w:val="18"/>
              </w:rPr>
              <w:t>железнодорожными вагонами</w:t>
            </w:r>
          </w:p>
        </w:tc>
        <w:tc>
          <w:tcPr>
            <w:tcW w:w="478" w:type="pct"/>
            <w:tcBorders>
              <w:top w:val="single" w:sz="4" w:space="0" w:color="auto"/>
              <w:left w:val="single" w:sz="4" w:space="0" w:color="auto"/>
              <w:bottom w:val="single" w:sz="4" w:space="0" w:color="auto"/>
            </w:tcBorders>
            <w:shd w:val="clear" w:color="auto" w:fill="auto"/>
            <w:vAlign w:val="center"/>
          </w:tcPr>
          <w:p w:rsidR="00B040D4" w:rsidRPr="00CD13E9" w:rsidRDefault="00A54B3A" w:rsidP="00FF0007">
            <w:pPr>
              <w:autoSpaceDE w:val="0"/>
              <w:autoSpaceDN w:val="0"/>
              <w:adjustRightInd w:val="0"/>
              <w:jc w:val="center"/>
              <w:rPr>
                <w:color w:val="000000"/>
                <w:sz w:val="18"/>
                <w:szCs w:val="18"/>
              </w:rPr>
            </w:pPr>
            <w:r w:rsidRPr="00CD13E9">
              <w:rPr>
                <w:color w:val="000000"/>
                <w:sz w:val="18"/>
                <w:szCs w:val="18"/>
              </w:rPr>
              <w:t>209</w:t>
            </w:r>
          </w:p>
        </w:tc>
        <w:tc>
          <w:tcPr>
            <w:tcW w:w="539"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B040D4" w:rsidRPr="00CD13E9" w:rsidRDefault="00B040D4"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A54B3A" w:rsidRPr="00CD13E9" w:rsidRDefault="00A54B3A" w:rsidP="00980341">
            <w:pPr>
              <w:autoSpaceDE w:val="0"/>
              <w:autoSpaceDN w:val="0"/>
              <w:adjustRightInd w:val="0"/>
              <w:ind w:left="284"/>
              <w:rPr>
                <w:b/>
                <w:sz w:val="18"/>
                <w:szCs w:val="18"/>
              </w:rPr>
            </w:pPr>
            <w:proofErr w:type="spellStart"/>
            <w:r w:rsidRPr="00CD13E9">
              <w:rPr>
                <w:b/>
                <w:color w:val="000000"/>
                <w:sz w:val="18"/>
                <w:szCs w:val="18"/>
              </w:rPr>
              <w:t>хаво</w:t>
            </w:r>
            <w:proofErr w:type="spellEnd"/>
            <w:r w:rsidRPr="00CD13E9">
              <w:rPr>
                <w:b/>
                <w:color w:val="000000"/>
                <w:sz w:val="18"/>
                <w:szCs w:val="18"/>
              </w:rPr>
              <w:t xml:space="preserve"> </w:t>
            </w:r>
            <w:proofErr w:type="spellStart"/>
            <w:r w:rsidRPr="00CD13E9">
              <w:rPr>
                <w:b/>
                <w:color w:val="000000"/>
                <w:sz w:val="18"/>
                <w:szCs w:val="18"/>
              </w:rPr>
              <w:t>транспортда</w:t>
            </w:r>
            <w:proofErr w:type="spellEnd"/>
            <w:r w:rsidRPr="00CD13E9">
              <w:rPr>
                <w:color w:val="000000"/>
                <w:sz w:val="18"/>
                <w:szCs w:val="18"/>
              </w:rPr>
              <w:t xml:space="preserve"> </w:t>
            </w:r>
            <w:r w:rsidR="00980341" w:rsidRPr="00CD13E9">
              <w:rPr>
                <w:color w:val="000000"/>
                <w:sz w:val="18"/>
                <w:szCs w:val="18"/>
              </w:rPr>
              <w:t>/</w:t>
            </w:r>
            <w:r w:rsidRPr="00CD13E9">
              <w:rPr>
                <w:color w:val="000000"/>
                <w:sz w:val="18"/>
                <w:szCs w:val="18"/>
              </w:rPr>
              <w:t xml:space="preserve"> воздушным транспортом</w:t>
            </w:r>
          </w:p>
        </w:tc>
        <w:tc>
          <w:tcPr>
            <w:tcW w:w="478" w:type="pct"/>
            <w:tcBorders>
              <w:top w:val="single" w:sz="4" w:space="0" w:color="auto"/>
              <w:left w:val="single" w:sz="4" w:space="0" w:color="auto"/>
              <w:bottom w:val="single" w:sz="4" w:space="0" w:color="auto"/>
            </w:tcBorders>
            <w:shd w:val="clear" w:color="auto" w:fill="auto"/>
            <w:vAlign w:val="center"/>
          </w:tcPr>
          <w:p w:rsidR="00A54B3A" w:rsidRPr="00CD13E9" w:rsidRDefault="00A54B3A" w:rsidP="00FF0007">
            <w:pPr>
              <w:autoSpaceDE w:val="0"/>
              <w:autoSpaceDN w:val="0"/>
              <w:adjustRightInd w:val="0"/>
              <w:jc w:val="center"/>
              <w:rPr>
                <w:color w:val="000000"/>
                <w:sz w:val="18"/>
                <w:szCs w:val="18"/>
              </w:rPr>
            </w:pPr>
            <w:r w:rsidRPr="00CD13E9">
              <w:rPr>
                <w:color w:val="000000"/>
                <w:sz w:val="18"/>
                <w:szCs w:val="18"/>
              </w:rPr>
              <w:t>210</w:t>
            </w:r>
          </w:p>
        </w:tc>
        <w:tc>
          <w:tcPr>
            <w:tcW w:w="539" w:type="pct"/>
            <w:tcBorders>
              <w:top w:val="single" w:sz="4" w:space="0" w:color="auto"/>
              <w:bottom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A54B3A" w:rsidRPr="00CD13E9" w:rsidRDefault="00A54B3A"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CE13AC" w:rsidRPr="00CD13E9" w:rsidRDefault="00CE13AC" w:rsidP="00980341">
            <w:pPr>
              <w:autoSpaceDE w:val="0"/>
              <w:autoSpaceDN w:val="0"/>
              <w:adjustRightInd w:val="0"/>
              <w:rPr>
                <w:b/>
                <w:sz w:val="18"/>
                <w:szCs w:val="18"/>
              </w:rPr>
            </w:pPr>
            <w:proofErr w:type="spellStart"/>
            <w:r w:rsidRPr="00CD13E9">
              <w:rPr>
                <w:b/>
                <w:sz w:val="18"/>
                <w:szCs w:val="18"/>
              </w:rPr>
              <w:t>Юк</w:t>
            </w:r>
            <w:proofErr w:type="spellEnd"/>
            <w:r w:rsidRPr="00CD13E9">
              <w:rPr>
                <w:b/>
                <w:sz w:val="18"/>
                <w:szCs w:val="18"/>
              </w:rPr>
              <w:t xml:space="preserve"> </w:t>
            </w:r>
            <w:proofErr w:type="spellStart"/>
            <w:r w:rsidRPr="00CD13E9">
              <w:rPr>
                <w:b/>
                <w:sz w:val="18"/>
                <w:szCs w:val="18"/>
              </w:rPr>
              <w:t>айланмаси</w:t>
            </w:r>
            <w:proofErr w:type="spellEnd"/>
            <w:r w:rsidRPr="00CD13E9">
              <w:rPr>
                <w:b/>
                <w:sz w:val="18"/>
                <w:szCs w:val="18"/>
              </w:rPr>
              <w:t>,</w:t>
            </w:r>
            <w:r w:rsidR="00793E5B" w:rsidRPr="00CD13E9">
              <w:rPr>
                <w:b/>
                <w:sz w:val="18"/>
                <w:szCs w:val="18"/>
              </w:rPr>
              <w:t xml:space="preserve"> </w:t>
            </w:r>
            <w:proofErr w:type="spellStart"/>
            <w:r w:rsidR="00793E5B" w:rsidRPr="00CD13E9">
              <w:rPr>
                <w:b/>
                <w:sz w:val="18"/>
                <w:szCs w:val="18"/>
              </w:rPr>
              <w:t>минг</w:t>
            </w:r>
            <w:proofErr w:type="spellEnd"/>
            <w:r w:rsidRPr="00CD13E9">
              <w:rPr>
                <w:b/>
                <w:sz w:val="18"/>
                <w:szCs w:val="18"/>
              </w:rPr>
              <w:t xml:space="preserve"> тонна-километр (205</w:t>
            </w:r>
            <w:r w:rsidR="00980341" w:rsidRPr="00CD13E9">
              <w:rPr>
                <w:b/>
                <w:sz w:val="18"/>
                <w:szCs w:val="18"/>
              </w:rPr>
              <w:t>-</w:t>
            </w:r>
            <w:r w:rsidRPr="00CD13E9">
              <w:rPr>
                <w:b/>
                <w:sz w:val="18"/>
                <w:szCs w:val="18"/>
              </w:rPr>
              <w:t>сатрдан)</w:t>
            </w:r>
            <w:r w:rsidRPr="00CD13E9">
              <w:rPr>
                <w:b/>
                <w:sz w:val="18"/>
                <w:szCs w:val="18"/>
              </w:rPr>
              <w:br/>
            </w:r>
            <w:r w:rsidR="005E68E3" w:rsidRPr="00CD13E9">
              <w:rPr>
                <w:sz w:val="18"/>
                <w:szCs w:val="18"/>
              </w:rPr>
              <w:t>Грузооборот</w:t>
            </w:r>
            <w:r w:rsidRPr="00CD13E9">
              <w:rPr>
                <w:sz w:val="18"/>
                <w:szCs w:val="18"/>
              </w:rPr>
              <w:t>,</w:t>
            </w:r>
            <w:r w:rsidR="00793E5B" w:rsidRPr="00CD13E9">
              <w:rPr>
                <w:sz w:val="18"/>
                <w:szCs w:val="18"/>
              </w:rPr>
              <w:t xml:space="preserve"> тысяч</w:t>
            </w:r>
            <w:r w:rsidRPr="00CD13E9">
              <w:rPr>
                <w:sz w:val="18"/>
                <w:szCs w:val="18"/>
              </w:rPr>
              <w:t xml:space="preserve"> тонна-километр (из стоки 205)</w:t>
            </w:r>
          </w:p>
        </w:tc>
        <w:tc>
          <w:tcPr>
            <w:tcW w:w="478" w:type="pct"/>
            <w:tcBorders>
              <w:top w:val="single" w:sz="4" w:space="0" w:color="auto"/>
              <w:left w:val="single" w:sz="4" w:space="0" w:color="auto"/>
              <w:bottom w:val="single" w:sz="4" w:space="0" w:color="auto"/>
            </w:tcBorders>
            <w:shd w:val="clear" w:color="auto" w:fill="auto"/>
            <w:vAlign w:val="center"/>
          </w:tcPr>
          <w:p w:rsidR="009D5149" w:rsidRPr="00CD13E9" w:rsidRDefault="00A54B3A" w:rsidP="00FF0007">
            <w:pPr>
              <w:autoSpaceDE w:val="0"/>
              <w:autoSpaceDN w:val="0"/>
              <w:adjustRightInd w:val="0"/>
              <w:jc w:val="center"/>
              <w:rPr>
                <w:color w:val="000000"/>
                <w:sz w:val="18"/>
                <w:szCs w:val="18"/>
              </w:rPr>
            </w:pPr>
            <w:r w:rsidRPr="00CD13E9">
              <w:rPr>
                <w:color w:val="000000"/>
                <w:sz w:val="18"/>
                <w:szCs w:val="18"/>
              </w:rPr>
              <w:t>211</w:t>
            </w:r>
          </w:p>
        </w:tc>
        <w:tc>
          <w:tcPr>
            <w:tcW w:w="539" w:type="pct"/>
            <w:tcBorders>
              <w:top w:val="single" w:sz="4" w:space="0" w:color="auto"/>
              <w:bottom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793E5B" w:rsidP="00980341">
            <w:pPr>
              <w:tabs>
                <w:tab w:val="left" w:pos="3098"/>
              </w:tabs>
              <w:autoSpaceDE w:val="0"/>
              <w:autoSpaceDN w:val="0"/>
              <w:adjustRightInd w:val="0"/>
              <w:ind w:left="284"/>
              <w:rPr>
                <w:b/>
                <w:color w:val="000000"/>
                <w:sz w:val="18"/>
                <w:szCs w:val="18"/>
              </w:rPr>
            </w:pPr>
            <w:r w:rsidRPr="00CD13E9">
              <w:rPr>
                <w:b/>
                <w:color w:val="000000"/>
                <w:sz w:val="18"/>
                <w:szCs w:val="18"/>
              </w:rPr>
              <w:t>шу</w:t>
            </w:r>
            <w:r w:rsidR="00386977" w:rsidRPr="00CD13E9">
              <w:rPr>
                <w:b/>
                <w:color w:val="000000"/>
                <w:sz w:val="18"/>
                <w:szCs w:val="18"/>
              </w:rPr>
              <w:t xml:space="preserve"> </w:t>
            </w:r>
            <w:proofErr w:type="spellStart"/>
            <w:r w:rsidRPr="00CD13E9">
              <w:rPr>
                <w:b/>
                <w:color w:val="000000"/>
                <w:sz w:val="18"/>
                <w:szCs w:val="18"/>
              </w:rPr>
              <w:t>жумладан</w:t>
            </w:r>
            <w:proofErr w:type="spellEnd"/>
            <w:r w:rsidR="00386977" w:rsidRPr="00CD13E9">
              <w:rPr>
                <w:b/>
                <w:color w:val="000000"/>
                <w:sz w:val="18"/>
                <w:szCs w:val="18"/>
              </w:rPr>
              <w:t xml:space="preserve"> </w:t>
            </w:r>
            <w:proofErr w:type="spellStart"/>
            <w:r w:rsidRPr="00CD13E9">
              <w:rPr>
                <w:b/>
                <w:color w:val="000000"/>
                <w:sz w:val="18"/>
                <w:szCs w:val="18"/>
              </w:rPr>
              <w:t>турлари</w:t>
            </w:r>
            <w:proofErr w:type="spellEnd"/>
            <w:r w:rsidR="00386977" w:rsidRPr="00CD13E9">
              <w:rPr>
                <w:b/>
                <w:color w:val="000000"/>
                <w:sz w:val="18"/>
                <w:szCs w:val="18"/>
              </w:rPr>
              <w:t xml:space="preserve"> </w:t>
            </w:r>
            <w:proofErr w:type="spellStart"/>
            <w:r w:rsidRPr="00CD13E9">
              <w:rPr>
                <w:b/>
                <w:color w:val="000000"/>
                <w:sz w:val="18"/>
                <w:szCs w:val="18"/>
              </w:rPr>
              <w:t>бўйича</w:t>
            </w:r>
            <w:proofErr w:type="spellEnd"/>
            <w:r w:rsidR="00386977" w:rsidRPr="00CD13E9">
              <w:rPr>
                <w:b/>
                <w:color w:val="000000"/>
                <w:sz w:val="18"/>
                <w:szCs w:val="18"/>
              </w:rPr>
              <w:t>:</w:t>
            </w:r>
            <w:r w:rsidRPr="00CD13E9">
              <w:rPr>
                <w:b/>
                <w:color w:val="000000"/>
                <w:sz w:val="18"/>
                <w:szCs w:val="18"/>
              </w:rPr>
              <w:t xml:space="preserve"> </w:t>
            </w:r>
            <w:r w:rsidR="00980341" w:rsidRPr="00CD13E9">
              <w:rPr>
                <w:b/>
                <w:color w:val="000000"/>
                <w:sz w:val="18"/>
                <w:szCs w:val="18"/>
              </w:rPr>
              <w:t>/</w:t>
            </w:r>
            <w:r w:rsidRPr="00CD13E9">
              <w:rPr>
                <w:b/>
                <w:color w:val="000000"/>
                <w:sz w:val="18"/>
                <w:szCs w:val="18"/>
              </w:rPr>
              <w:t xml:space="preserve"> </w:t>
            </w:r>
            <w:r w:rsidR="00386977" w:rsidRPr="00CD13E9">
              <w:rPr>
                <w:color w:val="000000"/>
                <w:sz w:val="18"/>
                <w:szCs w:val="18"/>
              </w:rPr>
              <w:t>в том числе по видам:</w:t>
            </w:r>
          </w:p>
          <w:p w:rsidR="00386977" w:rsidRPr="00CD13E9" w:rsidRDefault="00793E5B" w:rsidP="00980341">
            <w:pPr>
              <w:tabs>
                <w:tab w:val="left" w:pos="3098"/>
              </w:tabs>
              <w:autoSpaceDE w:val="0"/>
              <w:autoSpaceDN w:val="0"/>
              <w:adjustRightInd w:val="0"/>
              <w:ind w:left="284"/>
              <w:rPr>
                <w:color w:val="000000"/>
                <w:sz w:val="18"/>
                <w:szCs w:val="18"/>
              </w:rPr>
            </w:pPr>
            <w:proofErr w:type="spellStart"/>
            <w:r w:rsidRPr="00CD13E9">
              <w:rPr>
                <w:b/>
                <w:color w:val="000000"/>
                <w:sz w:val="18"/>
                <w:szCs w:val="18"/>
              </w:rPr>
              <w:t>автомобиллар</w:t>
            </w:r>
            <w:proofErr w:type="spellEnd"/>
            <w:r w:rsidR="00386977"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386977" w:rsidRPr="00CD13E9">
              <w:rPr>
                <w:color w:val="000000"/>
                <w:sz w:val="18"/>
                <w:szCs w:val="18"/>
              </w:rPr>
              <w:t>автомобилей</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A54B3A" w:rsidP="00FF0007">
            <w:pPr>
              <w:autoSpaceDE w:val="0"/>
              <w:autoSpaceDN w:val="0"/>
              <w:adjustRightInd w:val="0"/>
              <w:jc w:val="center"/>
              <w:rPr>
                <w:color w:val="000000"/>
                <w:sz w:val="18"/>
                <w:szCs w:val="18"/>
              </w:rPr>
            </w:pPr>
            <w:r w:rsidRPr="00CD13E9">
              <w:rPr>
                <w:color w:val="000000"/>
                <w:sz w:val="18"/>
                <w:szCs w:val="18"/>
              </w:rPr>
              <w:t>212</w:t>
            </w:r>
          </w:p>
        </w:tc>
        <w:tc>
          <w:tcPr>
            <w:tcW w:w="539"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793E5B" w:rsidP="00980341">
            <w:pPr>
              <w:autoSpaceDE w:val="0"/>
              <w:autoSpaceDN w:val="0"/>
              <w:adjustRightInd w:val="0"/>
              <w:ind w:left="284"/>
              <w:rPr>
                <w:color w:val="000000"/>
                <w:sz w:val="18"/>
                <w:szCs w:val="18"/>
              </w:rPr>
            </w:pPr>
            <w:proofErr w:type="spellStart"/>
            <w:r w:rsidRPr="00CD13E9">
              <w:rPr>
                <w:b/>
                <w:color w:val="000000"/>
                <w:sz w:val="18"/>
                <w:szCs w:val="18"/>
              </w:rPr>
              <w:t>контейнер</w:t>
            </w:r>
            <w:r w:rsidR="00386977" w:rsidRPr="00CD13E9">
              <w:rPr>
                <w:b/>
                <w:color w:val="000000"/>
                <w:sz w:val="18"/>
                <w:szCs w:val="18"/>
              </w:rPr>
              <w:t>лар</w:t>
            </w:r>
            <w:proofErr w:type="spellEnd"/>
            <w:r w:rsidR="00386977" w:rsidRPr="00CD13E9">
              <w:rPr>
                <w:color w:val="000000"/>
                <w:sz w:val="18"/>
                <w:szCs w:val="18"/>
              </w:rPr>
              <w:t xml:space="preserve"> </w:t>
            </w:r>
            <w:r w:rsidR="00980341" w:rsidRPr="00CD13E9">
              <w:rPr>
                <w:color w:val="000000"/>
                <w:sz w:val="18"/>
                <w:szCs w:val="18"/>
              </w:rPr>
              <w:t>/</w:t>
            </w:r>
            <w:r w:rsidR="00FE0FDC" w:rsidRPr="00CD13E9">
              <w:rPr>
                <w:color w:val="000000"/>
                <w:sz w:val="18"/>
                <w:szCs w:val="18"/>
              </w:rPr>
              <w:t xml:space="preserve"> </w:t>
            </w:r>
            <w:r w:rsidR="00386977" w:rsidRPr="00CD13E9">
              <w:rPr>
                <w:color w:val="000000"/>
                <w:sz w:val="18"/>
                <w:szCs w:val="18"/>
              </w:rPr>
              <w:t>контейнеров</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A54B3A" w:rsidP="00FF0007">
            <w:pPr>
              <w:autoSpaceDE w:val="0"/>
              <w:autoSpaceDN w:val="0"/>
              <w:adjustRightInd w:val="0"/>
              <w:jc w:val="center"/>
              <w:rPr>
                <w:color w:val="000000"/>
                <w:sz w:val="18"/>
                <w:szCs w:val="18"/>
              </w:rPr>
            </w:pPr>
            <w:r w:rsidRPr="00CD13E9">
              <w:rPr>
                <w:color w:val="000000"/>
                <w:sz w:val="18"/>
                <w:szCs w:val="18"/>
              </w:rPr>
              <w:t>213</w:t>
            </w:r>
          </w:p>
        </w:tc>
        <w:tc>
          <w:tcPr>
            <w:tcW w:w="539"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386977" w:rsidRPr="00CD13E9" w:rsidRDefault="00386977" w:rsidP="00980341">
            <w:pPr>
              <w:autoSpaceDE w:val="0"/>
              <w:autoSpaceDN w:val="0"/>
              <w:adjustRightInd w:val="0"/>
              <w:ind w:left="284"/>
              <w:rPr>
                <w:color w:val="000000"/>
                <w:sz w:val="18"/>
                <w:szCs w:val="18"/>
              </w:rPr>
            </w:pPr>
            <w:proofErr w:type="spellStart"/>
            <w:r w:rsidRPr="00CD13E9">
              <w:rPr>
                <w:color w:val="000000"/>
                <w:sz w:val="18"/>
                <w:szCs w:val="18"/>
              </w:rPr>
              <w:t>т</w:t>
            </w:r>
            <w:r w:rsidRPr="00CD13E9">
              <w:rPr>
                <w:b/>
                <w:color w:val="000000"/>
                <w:sz w:val="18"/>
                <w:szCs w:val="18"/>
              </w:rPr>
              <w:t>емир</w:t>
            </w:r>
            <w:proofErr w:type="spellEnd"/>
            <w:r w:rsidRPr="00CD13E9">
              <w:rPr>
                <w:b/>
                <w:color w:val="000000"/>
                <w:sz w:val="18"/>
                <w:szCs w:val="18"/>
              </w:rPr>
              <w:t xml:space="preserve"> </w:t>
            </w:r>
            <w:proofErr w:type="spellStart"/>
            <w:r w:rsidRPr="00CD13E9">
              <w:rPr>
                <w:b/>
                <w:color w:val="000000"/>
                <w:sz w:val="18"/>
                <w:szCs w:val="18"/>
              </w:rPr>
              <w:t>йўл</w:t>
            </w:r>
            <w:proofErr w:type="spellEnd"/>
            <w:r w:rsidRPr="00CD13E9">
              <w:rPr>
                <w:b/>
                <w:color w:val="000000"/>
                <w:sz w:val="18"/>
                <w:szCs w:val="18"/>
              </w:rPr>
              <w:t xml:space="preserve"> </w:t>
            </w:r>
            <w:proofErr w:type="spellStart"/>
            <w:r w:rsidRPr="00CD13E9">
              <w:rPr>
                <w:b/>
                <w:color w:val="000000"/>
                <w:sz w:val="18"/>
                <w:szCs w:val="18"/>
              </w:rPr>
              <w:t>вагонлар</w:t>
            </w:r>
            <w:proofErr w:type="spellEnd"/>
            <w:r w:rsidRPr="00CD13E9">
              <w:rPr>
                <w:color w:val="000000"/>
                <w:sz w:val="18"/>
                <w:szCs w:val="18"/>
              </w:rPr>
              <w:t xml:space="preserve"> </w:t>
            </w:r>
            <w:r w:rsidR="00980341" w:rsidRPr="00CD13E9">
              <w:rPr>
                <w:color w:val="000000"/>
                <w:sz w:val="18"/>
                <w:szCs w:val="18"/>
              </w:rPr>
              <w:t>/</w:t>
            </w:r>
            <w:r w:rsidR="005E68E3" w:rsidRPr="00CD13E9">
              <w:rPr>
                <w:color w:val="000000"/>
                <w:sz w:val="18"/>
                <w:szCs w:val="18"/>
              </w:rPr>
              <w:t xml:space="preserve"> </w:t>
            </w:r>
            <w:r w:rsidR="00980341" w:rsidRPr="00CD13E9">
              <w:rPr>
                <w:color w:val="000000"/>
                <w:sz w:val="18"/>
                <w:szCs w:val="18"/>
              </w:rPr>
              <w:t>железнодорожных вагонов</w:t>
            </w:r>
          </w:p>
        </w:tc>
        <w:tc>
          <w:tcPr>
            <w:tcW w:w="478" w:type="pct"/>
            <w:tcBorders>
              <w:top w:val="single" w:sz="4" w:space="0" w:color="auto"/>
              <w:left w:val="single" w:sz="4" w:space="0" w:color="auto"/>
              <w:bottom w:val="single" w:sz="4" w:space="0" w:color="auto"/>
            </w:tcBorders>
            <w:shd w:val="clear" w:color="auto" w:fill="auto"/>
            <w:vAlign w:val="center"/>
          </w:tcPr>
          <w:p w:rsidR="00386977" w:rsidRPr="00CD13E9" w:rsidRDefault="00A54B3A" w:rsidP="00FF0007">
            <w:pPr>
              <w:autoSpaceDE w:val="0"/>
              <w:autoSpaceDN w:val="0"/>
              <w:adjustRightInd w:val="0"/>
              <w:jc w:val="center"/>
              <w:rPr>
                <w:color w:val="000000"/>
                <w:sz w:val="18"/>
                <w:szCs w:val="18"/>
              </w:rPr>
            </w:pPr>
            <w:r w:rsidRPr="00CD13E9">
              <w:rPr>
                <w:color w:val="000000"/>
                <w:sz w:val="18"/>
                <w:szCs w:val="18"/>
              </w:rPr>
              <w:t>214</w:t>
            </w:r>
          </w:p>
        </w:tc>
        <w:tc>
          <w:tcPr>
            <w:tcW w:w="539"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458"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c>
          <w:tcPr>
            <w:tcW w:w="533" w:type="pct"/>
            <w:tcBorders>
              <w:top w:val="single" w:sz="4" w:space="0" w:color="auto"/>
              <w:bottom w:val="single" w:sz="4" w:space="0" w:color="auto"/>
            </w:tcBorders>
            <w:shd w:val="clear" w:color="auto" w:fill="auto"/>
            <w:vAlign w:val="center"/>
          </w:tcPr>
          <w:p w:rsidR="00386977" w:rsidRPr="00CD13E9" w:rsidRDefault="00386977" w:rsidP="00386977">
            <w:pPr>
              <w:autoSpaceDE w:val="0"/>
              <w:autoSpaceDN w:val="0"/>
              <w:adjustRightInd w:val="0"/>
              <w:jc w:val="center"/>
              <w:rPr>
                <w:color w:val="000000"/>
                <w:sz w:val="18"/>
                <w:szCs w:val="18"/>
              </w:rPr>
            </w:pPr>
          </w:p>
        </w:tc>
      </w:tr>
      <w:tr w:rsidR="007E6613" w:rsidRPr="00CD13E9" w:rsidTr="00EB6AE9">
        <w:trPr>
          <w:trHeight w:val="240"/>
          <w:tblCellSpacing w:w="-8" w:type="dxa"/>
          <w:jc w:val="center"/>
        </w:trPr>
        <w:tc>
          <w:tcPr>
            <w:tcW w:w="3038" w:type="pct"/>
            <w:tcBorders>
              <w:top w:val="single" w:sz="4" w:space="0" w:color="auto"/>
              <w:left w:val="single" w:sz="4" w:space="0" w:color="auto"/>
              <w:bottom w:val="single" w:sz="4" w:space="0" w:color="auto"/>
              <w:right w:val="single" w:sz="4" w:space="0" w:color="auto"/>
            </w:tcBorders>
            <w:shd w:val="clear" w:color="auto" w:fill="auto"/>
          </w:tcPr>
          <w:p w:rsidR="009D5149" w:rsidRPr="00CD13E9" w:rsidRDefault="009D5149" w:rsidP="009C406F">
            <w:pPr>
              <w:autoSpaceDE w:val="0"/>
              <w:autoSpaceDN w:val="0"/>
              <w:adjustRightInd w:val="0"/>
              <w:rPr>
                <w:b/>
                <w:sz w:val="18"/>
                <w:szCs w:val="18"/>
              </w:rPr>
            </w:pPr>
            <w:r w:rsidRPr="00CD13E9">
              <w:rPr>
                <w:b/>
                <w:sz w:val="18"/>
                <w:szCs w:val="18"/>
              </w:rPr>
              <w:t xml:space="preserve">Транзит </w:t>
            </w:r>
            <w:proofErr w:type="spellStart"/>
            <w:r w:rsidRPr="00CD13E9">
              <w:rPr>
                <w:b/>
                <w:sz w:val="18"/>
                <w:szCs w:val="18"/>
              </w:rPr>
              <w:t>юкларини</w:t>
            </w:r>
            <w:proofErr w:type="spellEnd"/>
            <w:r w:rsidRPr="00CD13E9">
              <w:rPr>
                <w:b/>
                <w:sz w:val="18"/>
                <w:szCs w:val="18"/>
              </w:rPr>
              <w:t xml:space="preserve"> </w:t>
            </w:r>
            <w:proofErr w:type="spellStart"/>
            <w:r w:rsidRPr="00CD13E9">
              <w:rPr>
                <w:b/>
                <w:sz w:val="18"/>
                <w:szCs w:val="18"/>
              </w:rPr>
              <w:t>қайта</w:t>
            </w:r>
            <w:proofErr w:type="spellEnd"/>
            <w:r w:rsidRPr="00CD13E9">
              <w:rPr>
                <w:b/>
                <w:sz w:val="18"/>
                <w:szCs w:val="18"/>
              </w:rPr>
              <w:t xml:space="preserve"> </w:t>
            </w:r>
            <w:proofErr w:type="spellStart"/>
            <w:r w:rsidRPr="00CD13E9">
              <w:rPr>
                <w:b/>
                <w:sz w:val="18"/>
                <w:szCs w:val="18"/>
              </w:rPr>
              <w:t>ишлаш</w:t>
            </w:r>
            <w:proofErr w:type="spellEnd"/>
            <w:r w:rsidRPr="00CD13E9">
              <w:rPr>
                <w:b/>
                <w:sz w:val="18"/>
                <w:szCs w:val="18"/>
              </w:rPr>
              <w:t>,</w:t>
            </w:r>
            <w:r w:rsidRPr="00CD13E9">
              <w:rPr>
                <w:b/>
                <w:color w:val="000000"/>
                <w:sz w:val="18"/>
                <w:szCs w:val="18"/>
              </w:rPr>
              <w:t xml:space="preserve"> </w:t>
            </w:r>
            <w:proofErr w:type="spellStart"/>
            <w:r w:rsidRPr="00CD13E9">
              <w:rPr>
                <w:b/>
                <w:color w:val="000000"/>
                <w:sz w:val="18"/>
                <w:szCs w:val="18"/>
              </w:rPr>
              <w:t>минг</w:t>
            </w:r>
            <w:proofErr w:type="spellEnd"/>
            <w:r w:rsidRPr="00CD13E9">
              <w:rPr>
                <w:b/>
                <w:color w:val="000000"/>
                <w:sz w:val="18"/>
                <w:szCs w:val="18"/>
              </w:rPr>
              <w:t xml:space="preserve"> тонна</w:t>
            </w:r>
          </w:p>
          <w:p w:rsidR="009D5149" w:rsidRPr="00CD13E9" w:rsidRDefault="009D5149" w:rsidP="009C406F">
            <w:pPr>
              <w:autoSpaceDE w:val="0"/>
              <w:autoSpaceDN w:val="0"/>
              <w:adjustRightInd w:val="0"/>
              <w:rPr>
                <w:sz w:val="18"/>
                <w:szCs w:val="18"/>
              </w:rPr>
            </w:pPr>
            <w:r w:rsidRPr="00CD13E9">
              <w:rPr>
                <w:sz w:val="18"/>
                <w:szCs w:val="18"/>
              </w:rPr>
              <w:t xml:space="preserve">Обработка транзитных грузов, </w:t>
            </w:r>
            <w:r w:rsidRPr="00CD13E9">
              <w:rPr>
                <w:color w:val="000000"/>
                <w:sz w:val="18"/>
                <w:szCs w:val="18"/>
              </w:rPr>
              <w:t>тысяч тонн</w:t>
            </w:r>
          </w:p>
        </w:tc>
        <w:tc>
          <w:tcPr>
            <w:tcW w:w="478" w:type="pct"/>
            <w:tcBorders>
              <w:top w:val="single" w:sz="4" w:space="0" w:color="auto"/>
              <w:left w:val="single" w:sz="4" w:space="0" w:color="auto"/>
            </w:tcBorders>
            <w:shd w:val="clear" w:color="auto" w:fill="auto"/>
            <w:vAlign w:val="center"/>
          </w:tcPr>
          <w:p w:rsidR="009D5149" w:rsidRPr="00CD13E9" w:rsidRDefault="00A54B3A" w:rsidP="00FF0007">
            <w:pPr>
              <w:autoSpaceDE w:val="0"/>
              <w:autoSpaceDN w:val="0"/>
              <w:adjustRightInd w:val="0"/>
              <w:jc w:val="center"/>
              <w:rPr>
                <w:color w:val="000000"/>
                <w:sz w:val="18"/>
                <w:szCs w:val="18"/>
              </w:rPr>
            </w:pPr>
            <w:r w:rsidRPr="00CD13E9">
              <w:rPr>
                <w:color w:val="000000"/>
                <w:sz w:val="18"/>
                <w:szCs w:val="18"/>
              </w:rPr>
              <w:t>215</w:t>
            </w:r>
          </w:p>
        </w:tc>
        <w:tc>
          <w:tcPr>
            <w:tcW w:w="539" w:type="pct"/>
            <w:tcBorders>
              <w:top w:val="single" w:sz="4" w:space="0" w:color="auto"/>
            </w:tcBorders>
            <w:shd w:val="clear" w:color="auto" w:fill="auto"/>
            <w:vAlign w:val="center"/>
          </w:tcPr>
          <w:p w:rsidR="009D5149" w:rsidRPr="00CD13E9" w:rsidRDefault="009D5149" w:rsidP="00386977">
            <w:pPr>
              <w:autoSpaceDE w:val="0"/>
              <w:autoSpaceDN w:val="0"/>
              <w:adjustRightInd w:val="0"/>
              <w:jc w:val="center"/>
              <w:rPr>
                <w:color w:val="000000"/>
                <w:sz w:val="18"/>
                <w:szCs w:val="18"/>
              </w:rPr>
            </w:pPr>
          </w:p>
        </w:tc>
        <w:tc>
          <w:tcPr>
            <w:tcW w:w="458" w:type="pct"/>
            <w:tcBorders>
              <w:top w:val="single" w:sz="4" w:space="0" w:color="auto"/>
            </w:tcBorders>
            <w:shd w:val="clear" w:color="auto" w:fill="auto"/>
            <w:vAlign w:val="center"/>
          </w:tcPr>
          <w:p w:rsidR="009D5149" w:rsidRPr="00CD13E9" w:rsidRDefault="00706B8C" w:rsidP="00386977">
            <w:pPr>
              <w:autoSpaceDE w:val="0"/>
              <w:autoSpaceDN w:val="0"/>
              <w:adjustRightInd w:val="0"/>
              <w:jc w:val="center"/>
              <w:rPr>
                <w:color w:val="000000"/>
                <w:sz w:val="18"/>
                <w:szCs w:val="18"/>
              </w:rPr>
            </w:pPr>
            <w:r w:rsidRPr="00CD13E9">
              <w:rPr>
                <w:color w:val="000000"/>
                <w:sz w:val="18"/>
                <w:szCs w:val="18"/>
              </w:rPr>
              <w:t>х</w:t>
            </w:r>
          </w:p>
        </w:tc>
        <w:tc>
          <w:tcPr>
            <w:tcW w:w="533" w:type="pct"/>
            <w:tcBorders>
              <w:top w:val="single" w:sz="4" w:space="0" w:color="auto"/>
            </w:tcBorders>
            <w:shd w:val="clear" w:color="auto" w:fill="auto"/>
            <w:vAlign w:val="center"/>
          </w:tcPr>
          <w:p w:rsidR="009D5149" w:rsidRPr="00CD13E9" w:rsidRDefault="00706B8C" w:rsidP="00386977">
            <w:pPr>
              <w:autoSpaceDE w:val="0"/>
              <w:autoSpaceDN w:val="0"/>
              <w:adjustRightInd w:val="0"/>
              <w:jc w:val="center"/>
              <w:rPr>
                <w:color w:val="000000"/>
                <w:sz w:val="18"/>
                <w:szCs w:val="18"/>
              </w:rPr>
            </w:pPr>
            <w:r w:rsidRPr="00CD13E9">
              <w:rPr>
                <w:color w:val="000000"/>
                <w:sz w:val="18"/>
                <w:szCs w:val="18"/>
              </w:rPr>
              <w:t>х</w:t>
            </w:r>
          </w:p>
        </w:tc>
      </w:tr>
    </w:tbl>
    <w:p w:rsidR="00EB6AE9" w:rsidRPr="00CD13E9" w:rsidRDefault="00EB6AE9" w:rsidP="00EB6AE9">
      <w:pPr>
        <w:pStyle w:val="af9"/>
        <w:ind w:left="-426"/>
        <w:jc w:val="center"/>
        <w:rPr>
          <w:b/>
          <w:szCs w:val="24"/>
        </w:rPr>
      </w:pPr>
      <w:r w:rsidRPr="00CD13E9">
        <w:rPr>
          <w:b/>
          <w:szCs w:val="24"/>
        </w:rPr>
        <w:lastRenderedPageBreak/>
        <w:t>3</w:t>
      </w:r>
      <w:r w:rsidR="00826DDD" w:rsidRPr="00CD13E9">
        <w:rPr>
          <w:b/>
          <w:szCs w:val="24"/>
        </w:rPr>
        <w:t>-</w:t>
      </w:r>
      <w:r w:rsidRPr="00CD13E9">
        <w:rPr>
          <w:b/>
          <w:szCs w:val="24"/>
        </w:rPr>
        <w:t>БОБ. ЛОГИСТИКА МАРКАЗЛАРИ ВА ЛОГИСТИКА ОПЕРАТОРЛАРИНИНГ ХАРАЖАТЛАРИ</w:t>
      </w:r>
    </w:p>
    <w:p w:rsidR="005E6A2C" w:rsidRPr="00CD13E9" w:rsidRDefault="00EB6AE9" w:rsidP="00EB6AE9">
      <w:pPr>
        <w:pStyle w:val="af9"/>
        <w:ind w:right="-1"/>
        <w:jc w:val="center"/>
        <w:rPr>
          <w:color w:val="000000"/>
          <w:szCs w:val="24"/>
        </w:rPr>
      </w:pPr>
      <w:r w:rsidRPr="00CD13E9">
        <w:rPr>
          <w:color w:val="000000"/>
          <w:szCs w:val="24"/>
        </w:rPr>
        <w:t>ГЛАВА 3. ЗАТРАТЫ ЛОГИСТИЧЕСКИХ ЦЕНТРОВ И ЛОГИСТИЧЕСКИХ ОПЕРАТОРОВ</w:t>
      </w:r>
    </w:p>
    <w:p w:rsidR="006E5047" w:rsidRPr="00CD13E9" w:rsidRDefault="0064489A" w:rsidP="005E6A2C">
      <w:pPr>
        <w:autoSpaceDE w:val="0"/>
        <w:autoSpaceDN w:val="0"/>
        <w:adjustRightInd w:val="0"/>
        <w:spacing w:after="60" w:line="240" w:lineRule="exact"/>
        <w:ind w:left="7791"/>
        <w:jc w:val="right"/>
        <w:rPr>
          <w:color w:val="000000"/>
        </w:rPr>
      </w:pPr>
      <w:proofErr w:type="spellStart"/>
      <w:r w:rsidRPr="00CD13E9">
        <w:rPr>
          <w:b/>
          <w:sz w:val="18"/>
          <w:szCs w:val="18"/>
        </w:rPr>
        <w:t>минг</w:t>
      </w:r>
      <w:proofErr w:type="spellEnd"/>
      <w:r w:rsidRPr="00CD13E9">
        <w:rPr>
          <w:b/>
          <w:sz w:val="18"/>
          <w:szCs w:val="18"/>
        </w:rPr>
        <w:t xml:space="preserve"> </w:t>
      </w:r>
      <w:proofErr w:type="spellStart"/>
      <w:r w:rsidRPr="00CD13E9">
        <w:rPr>
          <w:b/>
          <w:sz w:val="18"/>
          <w:szCs w:val="18"/>
        </w:rPr>
        <w:t>сўм</w:t>
      </w:r>
      <w:proofErr w:type="spellEnd"/>
      <w:r w:rsidRPr="00CD13E9">
        <w:rPr>
          <w:b/>
          <w:sz w:val="18"/>
          <w:szCs w:val="18"/>
        </w:rPr>
        <w:t xml:space="preserve"> </w:t>
      </w:r>
      <w:r w:rsidR="00980341" w:rsidRPr="00CD13E9">
        <w:rPr>
          <w:b/>
          <w:sz w:val="18"/>
          <w:szCs w:val="18"/>
        </w:rPr>
        <w:t>/</w:t>
      </w:r>
      <w:r w:rsidRPr="00CD13E9">
        <w:rPr>
          <w:sz w:val="18"/>
          <w:szCs w:val="18"/>
        </w:rPr>
        <w:t xml:space="preserve"> тысяч </w:t>
      </w:r>
      <w:proofErr w:type="spellStart"/>
      <w:r w:rsidRPr="00CD13E9">
        <w:rPr>
          <w:sz w:val="18"/>
          <w:szCs w:val="18"/>
        </w:rPr>
        <w:t>сум</w:t>
      </w:r>
      <w:proofErr w:type="spellEnd"/>
    </w:p>
    <w:tbl>
      <w:tblPr>
        <w:tblW w:w="4979" w:type="pct"/>
        <w:jc w:val="center"/>
        <w:tblCellSpacing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7552"/>
        <w:gridCol w:w="1253"/>
        <w:gridCol w:w="1447"/>
      </w:tblGrid>
      <w:tr w:rsidR="005E6A2C" w:rsidRPr="00CD13E9" w:rsidTr="000412F5">
        <w:trPr>
          <w:trHeight w:val="240"/>
          <w:tblHeader/>
          <w:tblCellSpacing w:w="-8" w:type="dxa"/>
          <w:jc w:val="center"/>
        </w:trPr>
        <w:tc>
          <w:tcPr>
            <w:tcW w:w="3672" w:type="pct"/>
            <w:vMerge w:val="restart"/>
            <w:shd w:val="clear" w:color="auto" w:fill="auto"/>
            <w:vAlign w:val="center"/>
          </w:tcPr>
          <w:p w:rsidR="00322D58" w:rsidRPr="00CD13E9" w:rsidRDefault="00322D58" w:rsidP="00322D58">
            <w:pPr>
              <w:widowControl/>
              <w:jc w:val="center"/>
              <w:rPr>
                <w:b/>
                <w:sz w:val="18"/>
                <w:szCs w:val="18"/>
              </w:rPr>
            </w:pPr>
            <w:proofErr w:type="spellStart"/>
            <w:r w:rsidRPr="00CD13E9">
              <w:rPr>
                <w:b/>
                <w:sz w:val="18"/>
                <w:szCs w:val="18"/>
              </w:rPr>
              <w:t>Кўрсаткичлар</w:t>
            </w:r>
            <w:proofErr w:type="spellEnd"/>
            <w:r w:rsidRPr="00CD13E9">
              <w:rPr>
                <w:b/>
                <w:sz w:val="18"/>
                <w:szCs w:val="18"/>
              </w:rPr>
              <w:t xml:space="preserve"> </w:t>
            </w:r>
            <w:proofErr w:type="spellStart"/>
            <w:r w:rsidRPr="00CD13E9">
              <w:rPr>
                <w:b/>
                <w:sz w:val="18"/>
                <w:szCs w:val="18"/>
              </w:rPr>
              <w:t>номи</w:t>
            </w:r>
            <w:proofErr w:type="spellEnd"/>
          </w:p>
          <w:p w:rsidR="005E6A2C" w:rsidRPr="00CD13E9" w:rsidRDefault="00322D58" w:rsidP="00322D58">
            <w:pPr>
              <w:autoSpaceDE w:val="0"/>
              <w:autoSpaceDN w:val="0"/>
              <w:adjustRightInd w:val="0"/>
              <w:jc w:val="center"/>
              <w:rPr>
                <w:color w:val="000000"/>
                <w:sz w:val="18"/>
                <w:szCs w:val="18"/>
              </w:rPr>
            </w:pPr>
            <w:r w:rsidRPr="00CD13E9">
              <w:rPr>
                <w:sz w:val="18"/>
                <w:szCs w:val="18"/>
              </w:rPr>
              <w:t>Наименование показателей</w:t>
            </w:r>
          </w:p>
        </w:tc>
        <w:tc>
          <w:tcPr>
            <w:tcW w:w="615" w:type="pct"/>
            <w:vMerge w:val="restart"/>
            <w:shd w:val="clear" w:color="auto" w:fill="auto"/>
            <w:vAlign w:val="center"/>
          </w:tcPr>
          <w:p w:rsidR="00322D58" w:rsidRPr="00CD13E9" w:rsidRDefault="00322D58" w:rsidP="00322D58">
            <w:pPr>
              <w:widowControl/>
              <w:jc w:val="center"/>
              <w:rPr>
                <w:b/>
                <w:sz w:val="18"/>
                <w:szCs w:val="18"/>
              </w:rPr>
            </w:pPr>
            <w:proofErr w:type="spellStart"/>
            <w:r w:rsidRPr="00CD13E9">
              <w:rPr>
                <w:b/>
                <w:sz w:val="18"/>
                <w:szCs w:val="18"/>
              </w:rPr>
              <w:t>Сатр</w:t>
            </w:r>
            <w:proofErr w:type="spellEnd"/>
            <w:r w:rsidRPr="00CD13E9">
              <w:rPr>
                <w:b/>
                <w:sz w:val="18"/>
                <w:szCs w:val="18"/>
              </w:rPr>
              <w:t xml:space="preserve"> </w:t>
            </w:r>
            <w:proofErr w:type="spellStart"/>
            <w:r w:rsidRPr="00CD13E9">
              <w:rPr>
                <w:b/>
                <w:sz w:val="18"/>
                <w:szCs w:val="18"/>
              </w:rPr>
              <w:t>коди</w:t>
            </w:r>
            <w:proofErr w:type="spellEnd"/>
          </w:p>
          <w:p w:rsidR="005E6A2C" w:rsidRPr="00CD13E9" w:rsidRDefault="00322D58" w:rsidP="00322D58">
            <w:pPr>
              <w:autoSpaceDE w:val="0"/>
              <w:autoSpaceDN w:val="0"/>
              <w:adjustRightInd w:val="0"/>
              <w:ind w:left="-57" w:right="-57"/>
              <w:jc w:val="center"/>
              <w:rPr>
                <w:color w:val="000000"/>
                <w:sz w:val="18"/>
                <w:szCs w:val="18"/>
              </w:rPr>
            </w:pPr>
            <w:r w:rsidRPr="00CD13E9">
              <w:rPr>
                <w:sz w:val="18"/>
                <w:szCs w:val="18"/>
              </w:rPr>
              <w:t xml:space="preserve">Код </w:t>
            </w:r>
            <w:r w:rsidRPr="00CD13E9">
              <w:rPr>
                <w:sz w:val="18"/>
                <w:szCs w:val="18"/>
              </w:rPr>
              <w:br/>
              <w:t>строки</w:t>
            </w:r>
          </w:p>
        </w:tc>
        <w:tc>
          <w:tcPr>
            <w:tcW w:w="744" w:type="pct"/>
            <w:vMerge w:val="restart"/>
            <w:shd w:val="clear" w:color="auto" w:fill="auto"/>
            <w:vAlign w:val="center"/>
          </w:tcPr>
          <w:p w:rsidR="00B24124" w:rsidRPr="00CD13E9" w:rsidRDefault="0064489A" w:rsidP="00B24124">
            <w:pPr>
              <w:jc w:val="center"/>
              <w:rPr>
                <w:b/>
                <w:sz w:val="18"/>
                <w:szCs w:val="18"/>
              </w:rPr>
            </w:pPr>
            <w:proofErr w:type="spellStart"/>
            <w:r w:rsidRPr="00CD13E9">
              <w:rPr>
                <w:b/>
                <w:sz w:val="18"/>
                <w:szCs w:val="18"/>
              </w:rPr>
              <w:t>Жами</w:t>
            </w:r>
            <w:proofErr w:type="spellEnd"/>
          </w:p>
          <w:p w:rsidR="005E6A2C" w:rsidRPr="00CD13E9" w:rsidRDefault="00B24124" w:rsidP="0064489A">
            <w:pPr>
              <w:autoSpaceDE w:val="0"/>
              <w:autoSpaceDN w:val="0"/>
              <w:adjustRightInd w:val="0"/>
              <w:spacing w:after="60" w:line="220" w:lineRule="exact"/>
              <w:jc w:val="center"/>
              <w:rPr>
                <w:color w:val="000000"/>
                <w:sz w:val="18"/>
                <w:szCs w:val="18"/>
              </w:rPr>
            </w:pPr>
            <w:r w:rsidRPr="00CD13E9">
              <w:rPr>
                <w:sz w:val="18"/>
                <w:szCs w:val="18"/>
              </w:rPr>
              <w:t>Всего</w:t>
            </w:r>
          </w:p>
        </w:tc>
      </w:tr>
      <w:tr w:rsidR="005E6A2C" w:rsidRPr="00CD13E9" w:rsidTr="000412F5">
        <w:trPr>
          <w:trHeight w:val="230"/>
          <w:tblCellSpacing w:w="-8" w:type="dxa"/>
          <w:jc w:val="center"/>
        </w:trPr>
        <w:tc>
          <w:tcPr>
            <w:tcW w:w="3672" w:type="pct"/>
            <w:vMerge/>
            <w:shd w:val="clear" w:color="auto" w:fill="auto"/>
            <w:vAlign w:val="center"/>
          </w:tcPr>
          <w:p w:rsidR="005E6A2C" w:rsidRPr="00CD13E9" w:rsidRDefault="005E6A2C" w:rsidP="00275276">
            <w:pPr>
              <w:autoSpaceDE w:val="0"/>
              <w:autoSpaceDN w:val="0"/>
              <w:adjustRightInd w:val="0"/>
              <w:rPr>
                <w:color w:val="000000"/>
                <w:sz w:val="18"/>
                <w:szCs w:val="18"/>
              </w:rPr>
            </w:pPr>
          </w:p>
        </w:tc>
        <w:tc>
          <w:tcPr>
            <w:tcW w:w="615" w:type="pct"/>
            <w:vMerge/>
            <w:tcBorders>
              <w:bottom w:val="single" w:sz="4" w:space="0" w:color="auto"/>
            </w:tcBorders>
            <w:shd w:val="clear" w:color="auto" w:fill="auto"/>
            <w:vAlign w:val="center"/>
          </w:tcPr>
          <w:p w:rsidR="005E6A2C" w:rsidRPr="00CD13E9" w:rsidRDefault="005E6A2C" w:rsidP="00FF0007">
            <w:pPr>
              <w:autoSpaceDE w:val="0"/>
              <w:autoSpaceDN w:val="0"/>
              <w:adjustRightInd w:val="0"/>
              <w:jc w:val="center"/>
              <w:rPr>
                <w:color w:val="000000"/>
                <w:sz w:val="18"/>
                <w:szCs w:val="18"/>
              </w:rPr>
            </w:pPr>
          </w:p>
        </w:tc>
        <w:tc>
          <w:tcPr>
            <w:tcW w:w="744" w:type="pct"/>
            <w:vMerge/>
            <w:shd w:val="clear" w:color="auto" w:fill="auto"/>
            <w:vAlign w:val="center"/>
          </w:tcPr>
          <w:p w:rsidR="005E6A2C" w:rsidRPr="00CD13E9" w:rsidRDefault="005E6A2C" w:rsidP="00275276">
            <w:pPr>
              <w:autoSpaceDE w:val="0"/>
              <w:autoSpaceDN w:val="0"/>
              <w:adjustRightInd w:val="0"/>
              <w:rPr>
                <w:color w:val="000000"/>
                <w:sz w:val="18"/>
                <w:szCs w:val="18"/>
              </w:rPr>
            </w:pPr>
          </w:p>
        </w:tc>
      </w:tr>
      <w:tr w:rsidR="005E6A2C" w:rsidRPr="00CD13E9" w:rsidTr="000412F5">
        <w:trPr>
          <w:trHeight w:val="100"/>
          <w:tblCellSpacing w:w="-8" w:type="dxa"/>
          <w:jc w:val="center"/>
        </w:trPr>
        <w:tc>
          <w:tcPr>
            <w:tcW w:w="3672" w:type="pct"/>
            <w:tcBorders>
              <w:bottom w:val="single" w:sz="4" w:space="0" w:color="auto"/>
            </w:tcBorders>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А</w:t>
            </w:r>
          </w:p>
        </w:tc>
        <w:tc>
          <w:tcPr>
            <w:tcW w:w="615" w:type="pct"/>
            <w:tcBorders>
              <w:bottom w:val="single" w:sz="4" w:space="0" w:color="auto"/>
            </w:tcBorders>
            <w:shd w:val="clear" w:color="auto" w:fill="auto"/>
            <w:vAlign w:val="center"/>
          </w:tcPr>
          <w:p w:rsidR="005E6A2C" w:rsidRPr="00CD13E9" w:rsidRDefault="005E6A2C" w:rsidP="00FF0007">
            <w:pPr>
              <w:autoSpaceDE w:val="0"/>
              <w:autoSpaceDN w:val="0"/>
              <w:adjustRightInd w:val="0"/>
              <w:jc w:val="center"/>
              <w:rPr>
                <w:color w:val="000000"/>
                <w:sz w:val="18"/>
                <w:szCs w:val="18"/>
              </w:rPr>
            </w:pPr>
            <w:r w:rsidRPr="00CD13E9">
              <w:rPr>
                <w:color w:val="000000"/>
                <w:sz w:val="18"/>
                <w:szCs w:val="18"/>
              </w:rPr>
              <w:t>Б</w:t>
            </w:r>
          </w:p>
        </w:tc>
        <w:tc>
          <w:tcPr>
            <w:tcW w:w="744" w:type="pct"/>
            <w:shd w:val="clear" w:color="auto" w:fill="auto"/>
            <w:vAlign w:val="center"/>
          </w:tcPr>
          <w:p w:rsidR="005E6A2C" w:rsidRPr="00CD13E9" w:rsidRDefault="005E6A2C" w:rsidP="00275276">
            <w:pPr>
              <w:autoSpaceDE w:val="0"/>
              <w:autoSpaceDN w:val="0"/>
              <w:adjustRightInd w:val="0"/>
              <w:jc w:val="center"/>
              <w:rPr>
                <w:color w:val="000000"/>
                <w:sz w:val="18"/>
                <w:szCs w:val="18"/>
              </w:rPr>
            </w:pPr>
            <w:r w:rsidRPr="00CD13E9">
              <w:rPr>
                <w:color w:val="000000"/>
                <w:sz w:val="18"/>
                <w:szCs w:val="18"/>
              </w:rPr>
              <w:t>1</w:t>
            </w:r>
          </w:p>
        </w:tc>
      </w:tr>
      <w:tr w:rsidR="005E6A2C" w:rsidRPr="00CD13E9" w:rsidTr="00353E29">
        <w:trPr>
          <w:trHeight w:val="240"/>
          <w:tblCellSpacing w:w="-8" w:type="dxa"/>
          <w:jc w:val="center"/>
        </w:trPr>
        <w:tc>
          <w:tcPr>
            <w:tcW w:w="3672" w:type="pct"/>
            <w:tcBorders>
              <w:top w:val="nil"/>
              <w:left w:val="single" w:sz="4" w:space="0" w:color="auto"/>
              <w:bottom w:val="single" w:sz="4" w:space="0" w:color="auto"/>
              <w:right w:val="single" w:sz="4" w:space="0" w:color="auto"/>
            </w:tcBorders>
            <w:shd w:val="clear" w:color="auto" w:fill="auto"/>
          </w:tcPr>
          <w:p w:rsidR="008C190A" w:rsidRPr="00CD13E9" w:rsidRDefault="00B24124" w:rsidP="008C190A">
            <w:pPr>
              <w:autoSpaceDE w:val="0"/>
              <w:autoSpaceDN w:val="0"/>
              <w:adjustRightInd w:val="0"/>
              <w:rPr>
                <w:b/>
                <w:color w:val="000000"/>
                <w:sz w:val="18"/>
                <w:szCs w:val="18"/>
              </w:rPr>
            </w:pPr>
            <w:r w:rsidRPr="00CD13E9">
              <w:rPr>
                <w:b/>
                <w:color w:val="000000"/>
                <w:sz w:val="18"/>
                <w:szCs w:val="18"/>
              </w:rPr>
              <w:t>Логистика</w:t>
            </w:r>
            <w:r w:rsidR="008C190A" w:rsidRPr="00CD13E9">
              <w:rPr>
                <w:b/>
                <w:color w:val="000000"/>
                <w:sz w:val="18"/>
                <w:szCs w:val="18"/>
              </w:rPr>
              <w:t xml:space="preserve"> </w:t>
            </w:r>
            <w:proofErr w:type="spellStart"/>
            <w:r w:rsidRPr="00CD13E9">
              <w:rPr>
                <w:b/>
                <w:color w:val="000000"/>
                <w:sz w:val="18"/>
                <w:szCs w:val="18"/>
              </w:rPr>
              <w:t>марказларини</w:t>
            </w:r>
            <w:proofErr w:type="spellEnd"/>
            <w:r w:rsidR="008C190A" w:rsidRPr="00CD13E9">
              <w:rPr>
                <w:b/>
                <w:color w:val="000000"/>
                <w:sz w:val="18"/>
                <w:szCs w:val="18"/>
              </w:rPr>
              <w:t xml:space="preserve">, </w:t>
            </w:r>
            <w:proofErr w:type="spellStart"/>
            <w:r w:rsidRPr="00CD13E9">
              <w:rPr>
                <w:b/>
                <w:color w:val="000000"/>
                <w:sz w:val="18"/>
                <w:szCs w:val="18"/>
              </w:rPr>
              <w:t>уларнинг</w:t>
            </w:r>
            <w:proofErr w:type="spellEnd"/>
            <w:r w:rsidR="008C190A" w:rsidRPr="00CD13E9">
              <w:rPr>
                <w:b/>
                <w:color w:val="000000"/>
                <w:sz w:val="18"/>
                <w:szCs w:val="18"/>
              </w:rPr>
              <w:t xml:space="preserve"> </w:t>
            </w:r>
            <w:proofErr w:type="spellStart"/>
            <w:r w:rsidRPr="00CD13E9">
              <w:rPr>
                <w:b/>
                <w:color w:val="000000"/>
                <w:sz w:val="18"/>
                <w:szCs w:val="18"/>
              </w:rPr>
              <w:t>таркибий</w:t>
            </w:r>
            <w:proofErr w:type="spellEnd"/>
            <w:r w:rsidR="008C190A" w:rsidRPr="00CD13E9">
              <w:rPr>
                <w:b/>
                <w:color w:val="000000"/>
                <w:sz w:val="18"/>
                <w:szCs w:val="18"/>
              </w:rPr>
              <w:t xml:space="preserve"> </w:t>
            </w:r>
            <w:proofErr w:type="spellStart"/>
            <w:r w:rsidRPr="00CD13E9">
              <w:rPr>
                <w:b/>
                <w:color w:val="000000"/>
                <w:sz w:val="18"/>
                <w:szCs w:val="18"/>
              </w:rPr>
              <w:t>элементларини</w:t>
            </w:r>
            <w:proofErr w:type="spellEnd"/>
            <w:r w:rsidR="008C190A" w:rsidRPr="00CD13E9">
              <w:rPr>
                <w:b/>
                <w:color w:val="000000"/>
                <w:sz w:val="18"/>
                <w:szCs w:val="18"/>
              </w:rPr>
              <w:t xml:space="preserve"> </w:t>
            </w:r>
            <w:proofErr w:type="spellStart"/>
            <w:r w:rsidRPr="00CD13E9">
              <w:rPr>
                <w:b/>
                <w:color w:val="000000"/>
                <w:sz w:val="18"/>
                <w:szCs w:val="18"/>
              </w:rPr>
              <w:t>сақлаш</w:t>
            </w:r>
            <w:proofErr w:type="spellEnd"/>
            <w:r w:rsidR="008C190A" w:rsidRPr="00CD13E9">
              <w:rPr>
                <w:b/>
                <w:color w:val="000000"/>
                <w:sz w:val="18"/>
                <w:szCs w:val="18"/>
              </w:rPr>
              <w:t xml:space="preserve"> </w:t>
            </w:r>
            <w:proofErr w:type="spellStart"/>
            <w:r w:rsidRPr="00CD13E9">
              <w:rPr>
                <w:b/>
                <w:color w:val="000000"/>
                <w:sz w:val="18"/>
                <w:szCs w:val="18"/>
              </w:rPr>
              <w:t>харажатлари</w:t>
            </w:r>
            <w:proofErr w:type="spellEnd"/>
          </w:p>
          <w:p w:rsidR="005E6A2C" w:rsidRPr="00CD13E9" w:rsidRDefault="005E6A2C" w:rsidP="008C190A">
            <w:pPr>
              <w:autoSpaceDE w:val="0"/>
              <w:autoSpaceDN w:val="0"/>
              <w:adjustRightInd w:val="0"/>
              <w:rPr>
                <w:color w:val="000000"/>
                <w:sz w:val="18"/>
                <w:szCs w:val="18"/>
              </w:rPr>
            </w:pPr>
            <w:r w:rsidRPr="00CD13E9">
              <w:rPr>
                <w:color w:val="000000"/>
                <w:sz w:val="18"/>
                <w:szCs w:val="18"/>
              </w:rPr>
              <w:t>Затраты по содержанию логистических центров, их структурных элементов</w:t>
            </w:r>
          </w:p>
        </w:tc>
        <w:tc>
          <w:tcPr>
            <w:tcW w:w="615" w:type="pct"/>
            <w:tcBorders>
              <w:top w:val="nil"/>
              <w:left w:val="single" w:sz="4" w:space="0" w:color="auto"/>
              <w:bottom w:val="single" w:sz="4" w:space="0" w:color="auto"/>
            </w:tcBorders>
            <w:shd w:val="clear" w:color="auto" w:fill="auto"/>
            <w:vAlign w:val="center"/>
          </w:tcPr>
          <w:p w:rsidR="005E6A2C" w:rsidRPr="00CD13E9" w:rsidRDefault="005E6A2C" w:rsidP="00FF0007">
            <w:pPr>
              <w:autoSpaceDE w:val="0"/>
              <w:autoSpaceDN w:val="0"/>
              <w:adjustRightInd w:val="0"/>
              <w:jc w:val="center"/>
              <w:rPr>
                <w:color w:val="000000"/>
                <w:sz w:val="18"/>
                <w:szCs w:val="18"/>
              </w:rPr>
            </w:pPr>
            <w:r w:rsidRPr="00CD13E9">
              <w:rPr>
                <w:color w:val="000000"/>
                <w:sz w:val="18"/>
                <w:szCs w:val="18"/>
              </w:rPr>
              <w:t>30</w:t>
            </w:r>
            <w:r w:rsidR="00FC4DD5" w:rsidRPr="00CD13E9">
              <w:rPr>
                <w:color w:val="000000"/>
                <w:sz w:val="18"/>
                <w:szCs w:val="18"/>
              </w:rPr>
              <w:t>1</w:t>
            </w:r>
          </w:p>
        </w:tc>
        <w:tc>
          <w:tcPr>
            <w:tcW w:w="744" w:type="pct"/>
            <w:shd w:val="clear" w:color="auto" w:fill="auto"/>
            <w:vAlign w:val="center"/>
          </w:tcPr>
          <w:p w:rsidR="005E6A2C" w:rsidRPr="00CD13E9" w:rsidRDefault="005E6A2C" w:rsidP="00353E29">
            <w:pPr>
              <w:autoSpaceDE w:val="0"/>
              <w:autoSpaceDN w:val="0"/>
              <w:adjustRightInd w:val="0"/>
              <w:jc w:val="center"/>
              <w:rPr>
                <w:color w:val="000000"/>
                <w:sz w:val="18"/>
                <w:szCs w:val="18"/>
              </w:rPr>
            </w:pPr>
          </w:p>
        </w:tc>
      </w:tr>
      <w:tr w:rsidR="005E6A2C" w:rsidRPr="00CD13E9" w:rsidTr="00353E29">
        <w:trPr>
          <w:trHeight w:val="240"/>
          <w:tblCellSpacing w:w="-8" w:type="dxa"/>
          <w:jc w:val="center"/>
        </w:trPr>
        <w:tc>
          <w:tcPr>
            <w:tcW w:w="3672" w:type="pct"/>
            <w:tcBorders>
              <w:top w:val="single" w:sz="4" w:space="0" w:color="auto"/>
              <w:left w:val="single" w:sz="4" w:space="0" w:color="auto"/>
              <w:bottom w:val="single" w:sz="4" w:space="0" w:color="auto"/>
              <w:right w:val="single" w:sz="4" w:space="0" w:color="auto"/>
            </w:tcBorders>
            <w:shd w:val="clear" w:color="auto" w:fill="auto"/>
          </w:tcPr>
          <w:p w:rsidR="008C190A" w:rsidRPr="00CD13E9" w:rsidRDefault="00B24124" w:rsidP="008C190A">
            <w:pPr>
              <w:autoSpaceDE w:val="0"/>
              <w:autoSpaceDN w:val="0"/>
              <w:adjustRightInd w:val="0"/>
              <w:rPr>
                <w:b/>
                <w:color w:val="000000"/>
                <w:sz w:val="18"/>
                <w:szCs w:val="18"/>
              </w:rPr>
            </w:pPr>
            <w:r w:rsidRPr="00CD13E9">
              <w:rPr>
                <w:b/>
                <w:color w:val="000000"/>
                <w:sz w:val="18"/>
                <w:szCs w:val="18"/>
              </w:rPr>
              <w:t>Логистика</w:t>
            </w:r>
            <w:r w:rsidR="008C190A" w:rsidRPr="00CD13E9">
              <w:rPr>
                <w:b/>
                <w:color w:val="000000"/>
                <w:sz w:val="18"/>
                <w:szCs w:val="18"/>
              </w:rPr>
              <w:t xml:space="preserve"> </w:t>
            </w:r>
            <w:proofErr w:type="spellStart"/>
            <w:r w:rsidRPr="00CD13E9">
              <w:rPr>
                <w:b/>
                <w:color w:val="000000"/>
                <w:sz w:val="18"/>
                <w:szCs w:val="18"/>
              </w:rPr>
              <w:t>хизматларини</w:t>
            </w:r>
            <w:proofErr w:type="spellEnd"/>
            <w:r w:rsidR="008C190A" w:rsidRPr="00CD13E9">
              <w:rPr>
                <w:b/>
                <w:color w:val="000000"/>
                <w:sz w:val="18"/>
                <w:szCs w:val="18"/>
              </w:rPr>
              <w:t xml:space="preserve"> </w:t>
            </w:r>
            <w:proofErr w:type="spellStart"/>
            <w:r w:rsidRPr="00CD13E9">
              <w:rPr>
                <w:b/>
                <w:color w:val="000000"/>
                <w:sz w:val="18"/>
                <w:szCs w:val="18"/>
              </w:rPr>
              <w:t>кўрсатиш</w:t>
            </w:r>
            <w:proofErr w:type="spellEnd"/>
            <w:r w:rsidR="008C190A" w:rsidRPr="00CD13E9">
              <w:rPr>
                <w:b/>
                <w:color w:val="000000"/>
                <w:sz w:val="18"/>
                <w:szCs w:val="18"/>
              </w:rPr>
              <w:t xml:space="preserve"> </w:t>
            </w:r>
            <w:proofErr w:type="spellStart"/>
            <w:r w:rsidRPr="00CD13E9">
              <w:rPr>
                <w:b/>
                <w:color w:val="000000"/>
                <w:sz w:val="18"/>
                <w:szCs w:val="18"/>
              </w:rPr>
              <w:t>билан</w:t>
            </w:r>
            <w:proofErr w:type="spellEnd"/>
            <w:r w:rsidR="008C190A" w:rsidRPr="00CD13E9">
              <w:rPr>
                <w:b/>
                <w:color w:val="000000"/>
                <w:sz w:val="18"/>
                <w:szCs w:val="18"/>
              </w:rPr>
              <w:t xml:space="preserve"> </w:t>
            </w:r>
            <w:proofErr w:type="spellStart"/>
            <w:r w:rsidRPr="00CD13E9">
              <w:rPr>
                <w:b/>
                <w:color w:val="000000"/>
                <w:sz w:val="18"/>
                <w:szCs w:val="18"/>
              </w:rPr>
              <w:t>боғлиқ</w:t>
            </w:r>
            <w:proofErr w:type="spellEnd"/>
            <w:r w:rsidR="008C190A" w:rsidRPr="00CD13E9">
              <w:rPr>
                <w:b/>
                <w:color w:val="000000"/>
                <w:sz w:val="18"/>
                <w:szCs w:val="18"/>
              </w:rPr>
              <w:t xml:space="preserve"> </w:t>
            </w:r>
            <w:proofErr w:type="spellStart"/>
            <w:r w:rsidRPr="00CD13E9">
              <w:rPr>
                <w:b/>
                <w:color w:val="000000"/>
                <w:sz w:val="18"/>
                <w:szCs w:val="18"/>
              </w:rPr>
              <w:t>харажатлар</w:t>
            </w:r>
            <w:proofErr w:type="spellEnd"/>
          </w:p>
          <w:p w:rsidR="005E6A2C" w:rsidRPr="00CD13E9" w:rsidRDefault="005E6A2C" w:rsidP="008C190A">
            <w:pPr>
              <w:autoSpaceDE w:val="0"/>
              <w:autoSpaceDN w:val="0"/>
              <w:adjustRightInd w:val="0"/>
              <w:rPr>
                <w:color w:val="000000"/>
                <w:sz w:val="18"/>
                <w:szCs w:val="18"/>
              </w:rPr>
            </w:pPr>
            <w:r w:rsidRPr="00CD13E9">
              <w:rPr>
                <w:color w:val="000000"/>
                <w:sz w:val="18"/>
                <w:szCs w:val="18"/>
              </w:rPr>
              <w:t>Затраты, связанные с оказанием логистических услуг</w:t>
            </w:r>
          </w:p>
        </w:tc>
        <w:tc>
          <w:tcPr>
            <w:tcW w:w="615" w:type="pct"/>
            <w:tcBorders>
              <w:top w:val="single" w:sz="4" w:space="0" w:color="auto"/>
              <w:left w:val="single" w:sz="4" w:space="0" w:color="auto"/>
              <w:bottom w:val="single" w:sz="4" w:space="0" w:color="auto"/>
            </w:tcBorders>
            <w:shd w:val="clear" w:color="auto" w:fill="auto"/>
            <w:vAlign w:val="center"/>
          </w:tcPr>
          <w:p w:rsidR="005E6A2C" w:rsidRPr="00CD13E9" w:rsidRDefault="005E6A2C" w:rsidP="00FF0007">
            <w:pPr>
              <w:autoSpaceDE w:val="0"/>
              <w:autoSpaceDN w:val="0"/>
              <w:adjustRightInd w:val="0"/>
              <w:jc w:val="center"/>
              <w:rPr>
                <w:color w:val="000000"/>
                <w:sz w:val="18"/>
                <w:szCs w:val="18"/>
              </w:rPr>
            </w:pPr>
            <w:r w:rsidRPr="00CD13E9">
              <w:rPr>
                <w:color w:val="000000"/>
                <w:sz w:val="18"/>
                <w:szCs w:val="18"/>
              </w:rPr>
              <w:t>3</w:t>
            </w:r>
            <w:r w:rsidR="00FC4DD5" w:rsidRPr="00CD13E9">
              <w:rPr>
                <w:color w:val="000000"/>
                <w:sz w:val="18"/>
                <w:szCs w:val="18"/>
              </w:rPr>
              <w:t>02</w:t>
            </w:r>
          </w:p>
        </w:tc>
        <w:tc>
          <w:tcPr>
            <w:tcW w:w="744" w:type="pct"/>
            <w:tcBorders>
              <w:bottom w:val="single" w:sz="4" w:space="0" w:color="auto"/>
            </w:tcBorders>
            <w:shd w:val="clear" w:color="auto" w:fill="auto"/>
            <w:vAlign w:val="center"/>
          </w:tcPr>
          <w:p w:rsidR="005E6A2C" w:rsidRPr="00CD13E9" w:rsidRDefault="005E6A2C" w:rsidP="00353E29">
            <w:pPr>
              <w:autoSpaceDE w:val="0"/>
              <w:autoSpaceDN w:val="0"/>
              <w:adjustRightInd w:val="0"/>
              <w:jc w:val="center"/>
              <w:rPr>
                <w:color w:val="000000"/>
                <w:sz w:val="18"/>
                <w:szCs w:val="18"/>
              </w:rPr>
            </w:pPr>
          </w:p>
        </w:tc>
      </w:tr>
    </w:tbl>
    <w:p w:rsidR="00FC4DD5" w:rsidRPr="00CD13E9" w:rsidRDefault="00FC4DD5" w:rsidP="00322D58">
      <w:pPr>
        <w:pStyle w:val="af9"/>
        <w:jc w:val="center"/>
        <w:rPr>
          <w:b/>
          <w:color w:val="000000"/>
          <w:sz w:val="20"/>
        </w:rPr>
      </w:pPr>
    </w:p>
    <w:p w:rsidR="00EB6AE9" w:rsidRPr="00CD13E9" w:rsidRDefault="00826DDD" w:rsidP="00EB6AE9">
      <w:pPr>
        <w:pStyle w:val="af9"/>
        <w:jc w:val="center"/>
        <w:rPr>
          <w:b/>
          <w:szCs w:val="24"/>
        </w:rPr>
      </w:pPr>
      <w:r w:rsidRPr="00CD13E9">
        <w:rPr>
          <w:b/>
          <w:color w:val="000000"/>
          <w:szCs w:val="24"/>
        </w:rPr>
        <w:t>4-</w:t>
      </w:r>
      <w:r w:rsidR="00EB6AE9" w:rsidRPr="00CD13E9">
        <w:rPr>
          <w:b/>
          <w:color w:val="000000"/>
          <w:szCs w:val="24"/>
        </w:rPr>
        <w:t>БОБ</w:t>
      </w:r>
      <w:r w:rsidR="00EB6AE9" w:rsidRPr="00CD13E9">
        <w:rPr>
          <w:b/>
          <w:szCs w:val="24"/>
        </w:rPr>
        <w:t xml:space="preserve">. ҲИСОБОТ ЙИЛИ ОХИРИГА ЛОГИСТИКА МАРКАЗЛАРИ (ТУЗИЛМАСИ), ТРАНСПОРТ ВОСИТАЛАРИНИНГ МАВЖУДЛИГИ </w:t>
      </w:r>
    </w:p>
    <w:p w:rsidR="005E6A2C" w:rsidRPr="00CD13E9" w:rsidRDefault="00EB6AE9" w:rsidP="00EB6AE9">
      <w:pPr>
        <w:autoSpaceDE w:val="0"/>
        <w:autoSpaceDN w:val="0"/>
        <w:adjustRightInd w:val="0"/>
        <w:jc w:val="center"/>
        <w:rPr>
          <w:color w:val="000000"/>
          <w:szCs w:val="24"/>
        </w:rPr>
      </w:pPr>
      <w:r w:rsidRPr="00CD13E9">
        <w:rPr>
          <w:color w:val="000000"/>
          <w:szCs w:val="24"/>
        </w:rPr>
        <w:t xml:space="preserve">ГЛАВА </w:t>
      </w:r>
      <w:r w:rsidR="00826DDD" w:rsidRPr="00CD13E9">
        <w:rPr>
          <w:color w:val="000000"/>
          <w:szCs w:val="24"/>
        </w:rPr>
        <w:t>4</w:t>
      </w:r>
      <w:r w:rsidRPr="00CD13E9">
        <w:rPr>
          <w:color w:val="000000"/>
          <w:szCs w:val="24"/>
        </w:rPr>
        <w:t>. НАЛИЧИЕ (СТРУКТУРА) ЛОГИСТИЧЕСКИХ ЦЕНТРОВ, ТРАНСПОРТНЫХ СРЕДСТВ НА КОНЕЦ ОТЧЕТНОГО ГОДА</w:t>
      </w:r>
    </w:p>
    <w:p w:rsidR="00B020E1" w:rsidRPr="00CD13E9" w:rsidRDefault="00B020E1" w:rsidP="005E6A2C">
      <w:pPr>
        <w:autoSpaceDE w:val="0"/>
        <w:autoSpaceDN w:val="0"/>
        <w:adjustRightInd w:val="0"/>
        <w:rPr>
          <w:color w:val="000000"/>
          <w:sz w:val="12"/>
          <w:szCs w:val="12"/>
        </w:rPr>
      </w:pPr>
    </w:p>
    <w:tbl>
      <w:tblPr>
        <w:tblStyle w:val="af8"/>
        <w:tblW w:w="0" w:type="auto"/>
        <w:tblLook w:val="04A0" w:firstRow="1" w:lastRow="0" w:firstColumn="1" w:lastColumn="0" w:noHBand="0" w:noVBand="1"/>
      </w:tblPr>
      <w:tblGrid>
        <w:gridCol w:w="4047"/>
        <w:gridCol w:w="881"/>
        <w:gridCol w:w="1559"/>
        <w:gridCol w:w="2126"/>
        <w:gridCol w:w="1701"/>
      </w:tblGrid>
      <w:tr w:rsidR="00A11E04" w:rsidRPr="00CD13E9" w:rsidTr="00196EBE">
        <w:trPr>
          <w:tblHeader/>
        </w:trPr>
        <w:tc>
          <w:tcPr>
            <w:tcW w:w="4047" w:type="dxa"/>
            <w:vAlign w:val="center"/>
          </w:tcPr>
          <w:p w:rsidR="00A11E04" w:rsidRPr="00CD13E9" w:rsidRDefault="00A11E04" w:rsidP="00283A58">
            <w:pPr>
              <w:widowControl/>
              <w:jc w:val="center"/>
              <w:rPr>
                <w:rFonts w:ascii="Times New Roman" w:hAnsi="Times New Roman"/>
                <w:b/>
                <w:sz w:val="18"/>
                <w:szCs w:val="18"/>
              </w:rPr>
            </w:pPr>
            <w:proofErr w:type="spellStart"/>
            <w:r w:rsidRPr="00CD13E9">
              <w:rPr>
                <w:rFonts w:ascii="Times New Roman" w:hAnsi="Times New Roman"/>
                <w:b/>
                <w:sz w:val="18"/>
                <w:szCs w:val="18"/>
              </w:rPr>
              <w:t>Кўрсаткичлар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номи</w:t>
            </w:r>
            <w:proofErr w:type="spellEnd"/>
          </w:p>
          <w:p w:rsidR="00A11E04" w:rsidRPr="00CD13E9" w:rsidRDefault="00A11E04" w:rsidP="00283A58">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Наименование показателей</w:t>
            </w:r>
          </w:p>
        </w:tc>
        <w:tc>
          <w:tcPr>
            <w:tcW w:w="881" w:type="dxa"/>
            <w:vAlign w:val="center"/>
          </w:tcPr>
          <w:p w:rsidR="00A11E04" w:rsidRPr="00CD13E9" w:rsidRDefault="00A11E04" w:rsidP="00283A58">
            <w:pPr>
              <w:widowControl/>
              <w:jc w:val="center"/>
              <w:rPr>
                <w:rFonts w:ascii="Times New Roman" w:hAnsi="Times New Roman"/>
                <w:b/>
                <w:sz w:val="18"/>
                <w:szCs w:val="18"/>
              </w:rPr>
            </w:pPr>
            <w:proofErr w:type="spellStart"/>
            <w:r w:rsidRPr="00CD13E9">
              <w:rPr>
                <w:rFonts w:ascii="Times New Roman" w:hAnsi="Times New Roman"/>
                <w:b/>
                <w:sz w:val="18"/>
                <w:szCs w:val="18"/>
              </w:rPr>
              <w:t>Сатр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коди</w:t>
            </w:r>
            <w:proofErr w:type="spellEnd"/>
          </w:p>
          <w:p w:rsidR="00A11E04" w:rsidRPr="00CD13E9" w:rsidRDefault="00A11E04" w:rsidP="00283A58">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 xml:space="preserve">Код </w:t>
            </w:r>
            <w:r w:rsidRPr="00CD13E9">
              <w:rPr>
                <w:rFonts w:ascii="Times New Roman" w:hAnsi="Times New Roman"/>
                <w:sz w:val="18"/>
                <w:szCs w:val="18"/>
              </w:rPr>
              <w:br/>
              <w:t>строки</w:t>
            </w:r>
          </w:p>
        </w:tc>
        <w:tc>
          <w:tcPr>
            <w:tcW w:w="1559" w:type="dxa"/>
            <w:vAlign w:val="center"/>
          </w:tcPr>
          <w:p w:rsidR="00A11E04" w:rsidRPr="00CD13E9" w:rsidRDefault="00A11E04" w:rsidP="00283A58">
            <w:pPr>
              <w:autoSpaceDE w:val="0"/>
              <w:autoSpaceDN w:val="0"/>
              <w:adjustRightInd w:val="0"/>
              <w:ind w:left="-57" w:right="-57"/>
              <w:jc w:val="center"/>
              <w:rPr>
                <w:rFonts w:ascii="Times New Roman" w:hAnsi="Times New Roman"/>
                <w:b/>
                <w:sz w:val="18"/>
                <w:szCs w:val="18"/>
              </w:rPr>
            </w:pPr>
            <w:proofErr w:type="spellStart"/>
            <w:r w:rsidRPr="00CD13E9">
              <w:rPr>
                <w:rFonts w:ascii="Times New Roman" w:hAnsi="Times New Roman"/>
                <w:b/>
                <w:sz w:val="18"/>
                <w:szCs w:val="18"/>
              </w:rPr>
              <w:t>Ўлчов</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бирлиги</w:t>
            </w:r>
            <w:proofErr w:type="spellEnd"/>
          </w:p>
          <w:p w:rsidR="00A11E04" w:rsidRPr="00CD13E9" w:rsidRDefault="00A11E04" w:rsidP="00283A58">
            <w:pPr>
              <w:autoSpaceDE w:val="0"/>
              <w:autoSpaceDN w:val="0"/>
              <w:adjustRightInd w:val="0"/>
              <w:ind w:left="-57" w:right="-57"/>
              <w:jc w:val="center"/>
              <w:rPr>
                <w:rFonts w:ascii="Times New Roman" w:hAnsi="Times New Roman"/>
                <w:sz w:val="18"/>
                <w:szCs w:val="18"/>
              </w:rPr>
            </w:pPr>
            <w:r w:rsidRPr="00CD13E9">
              <w:rPr>
                <w:rFonts w:ascii="Times New Roman" w:hAnsi="Times New Roman"/>
                <w:sz w:val="18"/>
                <w:szCs w:val="18"/>
              </w:rPr>
              <w:t>Единица измерения</w:t>
            </w:r>
          </w:p>
        </w:tc>
        <w:tc>
          <w:tcPr>
            <w:tcW w:w="2126" w:type="dxa"/>
            <w:vAlign w:val="center"/>
          </w:tcPr>
          <w:p w:rsidR="00A11E04" w:rsidRPr="00CD13E9" w:rsidRDefault="00A11E04" w:rsidP="00283A58">
            <w:pPr>
              <w:autoSpaceDE w:val="0"/>
              <w:autoSpaceDN w:val="0"/>
              <w:adjustRightInd w:val="0"/>
              <w:ind w:left="-57" w:right="-57"/>
              <w:jc w:val="center"/>
              <w:rPr>
                <w:rFonts w:ascii="Times New Roman" w:hAnsi="Times New Roman"/>
                <w:b/>
                <w:sz w:val="18"/>
                <w:szCs w:val="18"/>
              </w:rPr>
            </w:pPr>
            <w:proofErr w:type="spellStart"/>
            <w:r w:rsidRPr="00CD13E9">
              <w:rPr>
                <w:rFonts w:ascii="Times New Roman" w:hAnsi="Times New Roman"/>
                <w:b/>
                <w:sz w:val="18"/>
                <w:szCs w:val="18"/>
              </w:rPr>
              <w:t>Ўзига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тегишли</w:t>
            </w:r>
            <w:proofErr w:type="spellEnd"/>
          </w:p>
          <w:p w:rsidR="00A11E04" w:rsidRPr="00CD13E9" w:rsidRDefault="00A11E04" w:rsidP="00283A58">
            <w:pPr>
              <w:autoSpaceDE w:val="0"/>
              <w:autoSpaceDN w:val="0"/>
              <w:adjustRightInd w:val="0"/>
              <w:ind w:left="-57" w:right="-57"/>
              <w:jc w:val="center"/>
              <w:rPr>
                <w:rFonts w:ascii="Times New Roman" w:hAnsi="Times New Roman"/>
                <w:b/>
                <w:sz w:val="18"/>
                <w:szCs w:val="18"/>
              </w:rPr>
            </w:pPr>
            <w:proofErr w:type="spellStart"/>
            <w:r w:rsidRPr="00CD13E9">
              <w:rPr>
                <w:rFonts w:ascii="Times New Roman" w:hAnsi="Times New Roman"/>
                <w:b/>
                <w:sz w:val="18"/>
                <w:szCs w:val="18"/>
              </w:rPr>
              <w:t>ва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ижарага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олинган</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объектлар</w:t>
            </w:r>
            <w:proofErr w:type="spellEnd"/>
          </w:p>
          <w:p w:rsidR="00A11E04" w:rsidRPr="00CD13E9" w:rsidRDefault="00A11E04" w:rsidP="00283A58">
            <w:pPr>
              <w:autoSpaceDE w:val="0"/>
              <w:autoSpaceDN w:val="0"/>
              <w:adjustRightInd w:val="0"/>
              <w:ind w:left="-57" w:right="-57"/>
              <w:jc w:val="center"/>
              <w:rPr>
                <w:rFonts w:ascii="Times New Roman" w:hAnsi="Times New Roman"/>
                <w:sz w:val="18"/>
                <w:szCs w:val="18"/>
              </w:rPr>
            </w:pPr>
            <w:r w:rsidRPr="00CD13E9">
              <w:rPr>
                <w:rFonts w:ascii="Times New Roman" w:hAnsi="Times New Roman"/>
                <w:sz w:val="18"/>
                <w:szCs w:val="18"/>
              </w:rPr>
              <w:t xml:space="preserve">Собственные </w:t>
            </w:r>
            <w:r w:rsidRPr="00CD13E9">
              <w:rPr>
                <w:rFonts w:ascii="Times New Roman" w:hAnsi="Times New Roman"/>
                <w:sz w:val="18"/>
                <w:szCs w:val="18"/>
              </w:rPr>
              <w:br/>
              <w:t>и арендованные объекты</w:t>
            </w:r>
          </w:p>
        </w:tc>
        <w:tc>
          <w:tcPr>
            <w:tcW w:w="1701" w:type="dxa"/>
            <w:vAlign w:val="center"/>
          </w:tcPr>
          <w:p w:rsidR="00A11E04" w:rsidRPr="00CD13E9" w:rsidRDefault="00A11E04" w:rsidP="00283A58">
            <w:pPr>
              <w:autoSpaceDE w:val="0"/>
              <w:autoSpaceDN w:val="0"/>
              <w:adjustRightInd w:val="0"/>
              <w:ind w:left="-57" w:right="-57"/>
              <w:jc w:val="center"/>
              <w:rPr>
                <w:rFonts w:ascii="Times New Roman" w:hAnsi="Times New Roman"/>
                <w:b/>
                <w:sz w:val="18"/>
                <w:szCs w:val="18"/>
              </w:rPr>
            </w:pPr>
            <w:proofErr w:type="spellStart"/>
            <w:r w:rsidRPr="00CD13E9">
              <w:rPr>
                <w:rFonts w:ascii="Times New Roman" w:hAnsi="Times New Roman"/>
                <w:b/>
                <w:sz w:val="18"/>
                <w:szCs w:val="18"/>
              </w:rPr>
              <w:t>Улардан</w:t>
            </w:r>
            <w:proofErr w:type="spellEnd"/>
            <w:r w:rsidRPr="00CD13E9">
              <w:rPr>
                <w:rFonts w:ascii="Times New Roman" w:hAnsi="Times New Roman"/>
                <w:b/>
                <w:sz w:val="18"/>
                <w:szCs w:val="18"/>
              </w:rPr>
              <w:br/>
            </w:r>
            <w:proofErr w:type="spellStart"/>
            <w:r w:rsidRPr="00CD13E9">
              <w:rPr>
                <w:rFonts w:ascii="Times New Roman" w:hAnsi="Times New Roman"/>
                <w:b/>
                <w:sz w:val="18"/>
                <w:szCs w:val="18"/>
              </w:rPr>
              <w:t>амалда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фойдалани-ладигани</w:t>
            </w:r>
            <w:proofErr w:type="spellEnd"/>
          </w:p>
          <w:p w:rsidR="00A11E04" w:rsidRPr="00CD13E9" w:rsidRDefault="00A11E04" w:rsidP="00652494">
            <w:pPr>
              <w:autoSpaceDE w:val="0"/>
              <w:autoSpaceDN w:val="0"/>
              <w:adjustRightInd w:val="0"/>
              <w:ind w:left="-57" w:right="-57"/>
              <w:jc w:val="center"/>
              <w:rPr>
                <w:rFonts w:ascii="Times New Roman" w:hAnsi="Times New Roman"/>
                <w:sz w:val="18"/>
                <w:szCs w:val="18"/>
              </w:rPr>
            </w:pPr>
            <w:r w:rsidRPr="00CD13E9">
              <w:rPr>
                <w:rFonts w:ascii="Times New Roman" w:hAnsi="Times New Roman"/>
                <w:sz w:val="18"/>
                <w:szCs w:val="18"/>
              </w:rPr>
              <w:t xml:space="preserve">Из них фактически </w:t>
            </w:r>
            <w:proofErr w:type="spellStart"/>
            <w:r w:rsidRPr="00CD13E9">
              <w:rPr>
                <w:rFonts w:ascii="Times New Roman" w:hAnsi="Times New Roman"/>
                <w:sz w:val="18"/>
                <w:szCs w:val="18"/>
              </w:rPr>
              <w:t>исполь-зуются</w:t>
            </w:r>
            <w:proofErr w:type="spellEnd"/>
          </w:p>
        </w:tc>
      </w:tr>
      <w:tr w:rsidR="00A11E04" w:rsidRPr="00CD13E9" w:rsidTr="00196EBE">
        <w:tc>
          <w:tcPr>
            <w:tcW w:w="4047" w:type="dxa"/>
          </w:tcPr>
          <w:p w:rsidR="00A11E04" w:rsidRPr="00CD13E9" w:rsidRDefault="00A11E04" w:rsidP="00B020E1">
            <w:pPr>
              <w:autoSpaceDE w:val="0"/>
              <w:autoSpaceDN w:val="0"/>
              <w:adjustRightInd w:val="0"/>
              <w:jc w:val="center"/>
              <w:rPr>
                <w:rFonts w:ascii="Times New Roman" w:hAnsi="Times New Roman"/>
                <w:color w:val="000000"/>
                <w:sz w:val="20"/>
              </w:rPr>
            </w:pPr>
            <w:r w:rsidRPr="00CD13E9">
              <w:rPr>
                <w:rFonts w:ascii="Times New Roman" w:hAnsi="Times New Roman"/>
                <w:color w:val="000000"/>
                <w:sz w:val="20"/>
              </w:rPr>
              <w:t>А</w:t>
            </w:r>
          </w:p>
        </w:tc>
        <w:tc>
          <w:tcPr>
            <w:tcW w:w="881" w:type="dxa"/>
          </w:tcPr>
          <w:p w:rsidR="00A11E04" w:rsidRPr="00CD13E9" w:rsidRDefault="00A11E04" w:rsidP="00B020E1">
            <w:pPr>
              <w:autoSpaceDE w:val="0"/>
              <w:autoSpaceDN w:val="0"/>
              <w:adjustRightInd w:val="0"/>
              <w:jc w:val="center"/>
              <w:rPr>
                <w:rFonts w:ascii="Times New Roman" w:hAnsi="Times New Roman"/>
                <w:color w:val="000000"/>
                <w:sz w:val="20"/>
              </w:rPr>
            </w:pPr>
            <w:r w:rsidRPr="00CD13E9">
              <w:rPr>
                <w:rFonts w:ascii="Times New Roman" w:hAnsi="Times New Roman"/>
                <w:color w:val="000000"/>
                <w:sz w:val="20"/>
              </w:rPr>
              <w:t>Б</w:t>
            </w:r>
          </w:p>
        </w:tc>
        <w:tc>
          <w:tcPr>
            <w:tcW w:w="1559" w:type="dxa"/>
          </w:tcPr>
          <w:p w:rsidR="00A11E04" w:rsidRPr="00CD13E9" w:rsidRDefault="00A11E04" w:rsidP="00B020E1">
            <w:pPr>
              <w:autoSpaceDE w:val="0"/>
              <w:autoSpaceDN w:val="0"/>
              <w:adjustRightInd w:val="0"/>
              <w:jc w:val="center"/>
              <w:rPr>
                <w:rFonts w:ascii="Times New Roman" w:hAnsi="Times New Roman"/>
                <w:color w:val="000000"/>
                <w:sz w:val="20"/>
              </w:rPr>
            </w:pPr>
            <w:r w:rsidRPr="00CD13E9">
              <w:rPr>
                <w:rFonts w:ascii="Times New Roman" w:hAnsi="Times New Roman"/>
                <w:color w:val="000000"/>
                <w:sz w:val="20"/>
              </w:rPr>
              <w:t>В</w:t>
            </w:r>
          </w:p>
        </w:tc>
        <w:tc>
          <w:tcPr>
            <w:tcW w:w="2126" w:type="dxa"/>
          </w:tcPr>
          <w:p w:rsidR="00A11E04" w:rsidRPr="00CD13E9" w:rsidRDefault="00A11E04" w:rsidP="00B020E1">
            <w:pPr>
              <w:autoSpaceDE w:val="0"/>
              <w:autoSpaceDN w:val="0"/>
              <w:adjustRightInd w:val="0"/>
              <w:jc w:val="center"/>
              <w:rPr>
                <w:rFonts w:ascii="Times New Roman" w:hAnsi="Times New Roman"/>
                <w:color w:val="000000"/>
                <w:sz w:val="20"/>
              </w:rPr>
            </w:pPr>
            <w:r w:rsidRPr="00CD13E9">
              <w:rPr>
                <w:rFonts w:ascii="Times New Roman" w:hAnsi="Times New Roman"/>
                <w:color w:val="000000"/>
                <w:sz w:val="20"/>
              </w:rPr>
              <w:t>1</w:t>
            </w:r>
          </w:p>
        </w:tc>
        <w:tc>
          <w:tcPr>
            <w:tcW w:w="1701" w:type="dxa"/>
          </w:tcPr>
          <w:p w:rsidR="00A11E04" w:rsidRPr="00CD13E9" w:rsidRDefault="00A11E04" w:rsidP="00B020E1">
            <w:pPr>
              <w:autoSpaceDE w:val="0"/>
              <w:autoSpaceDN w:val="0"/>
              <w:adjustRightInd w:val="0"/>
              <w:jc w:val="center"/>
              <w:rPr>
                <w:rFonts w:ascii="Times New Roman" w:hAnsi="Times New Roman"/>
                <w:color w:val="000000"/>
                <w:sz w:val="20"/>
              </w:rPr>
            </w:pPr>
            <w:r w:rsidRPr="00CD13E9">
              <w:rPr>
                <w:rFonts w:ascii="Times New Roman" w:hAnsi="Times New Roman"/>
                <w:color w:val="000000"/>
                <w:sz w:val="20"/>
              </w:rPr>
              <w:t>2</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r w:rsidRPr="00CD13E9">
              <w:rPr>
                <w:rFonts w:ascii="Times New Roman" w:hAnsi="Times New Roman"/>
                <w:b/>
                <w:color w:val="000000"/>
                <w:sz w:val="18"/>
                <w:szCs w:val="18"/>
              </w:rPr>
              <w:t xml:space="preserve">Логистика </w:t>
            </w:r>
            <w:proofErr w:type="spellStart"/>
            <w:r w:rsidRPr="00CD13E9">
              <w:rPr>
                <w:rFonts w:ascii="Times New Roman" w:hAnsi="Times New Roman"/>
                <w:b/>
                <w:color w:val="000000"/>
                <w:sz w:val="18"/>
                <w:szCs w:val="18"/>
              </w:rPr>
              <w:t>маркази</w:t>
            </w:r>
            <w:proofErr w:type="spellEnd"/>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Логистический центр</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401</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r w:rsidRPr="00CD13E9">
              <w:rPr>
                <w:rFonts w:ascii="Times New Roman" w:hAnsi="Times New Roman"/>
                <w:b/>
                <w:color w:val="000000"/>
                <w:sz w:val="18"/>
                <w:szCs w:val="18"/>
              </w:rPr>
              <w:t xml:space="preserve">ер </w:t>
            </w:r>
            <w:proofErr w:type="spellStart"/>
            <w:r w:rsidRPr="00CD13E9">
              <w:rPr>
                <w:rFonts w:ascii="Times New Roman" w:hAnsi="Times New Roman"/>
                <w:b/>
                <w:color w:val="000000"/>
                <w:sz w:val="18"/>
                <w:szCs w:val="18"/>
              </w:rPr>
              <w:t>майдони</w:t>
            </w:r>
            <w:proofErr w:type="spellEnd"/>
            <w:r w:rsidRPr="00CD13E9">
              <w:rPr>
                <w:rFonts w:ascii="Times New Roman" w:hAnsi="Times New Roman"/>
                <w:b/>
                <w:color w:val="000000"/>
                <w:sz w:val="18"/>
                <w:szCs w:val="18"/>
              </w:rPr>
              <w:t xml:space="preserve"> </w:t>
            </w:r>
          </w:p>
          <w:p w:rsidR="00A11E04" w:rsidRPr="00CD13E9" w:rsidRDefault="00A11E04" w:rsidP="00B020E1">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площадь земельного участка</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402</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2</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Вақтинча</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сақлаш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омбори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божхона</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омбори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ёпиқ</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омборхоналар</w:t>
            </w:r>
            <w:proofErr w:type="spellEnd"/>
            <w:r w:rsidRPr="00CD13E9">
              <w:rPr>
                <w:rFonts w:ascii="Times New Roman" w:hAnsi="Times New Roman"/>
                <w:b/>
                <w:color w:val="000000"/>
                <w:sz w:val="18"/>
                <w:szCs w:val="18"/>
              </w:rPr>
              <w:t>)</w:t>
            </w:r>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Склад временного хранения, таможенный склад (бондовые склады)</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403</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сақлаш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майдони</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складская площадь</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404</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vertAlign w:val="superscript"/>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2</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center"/>
          </w:tcPr>
          <w:p w:rsidR="00A11E04" w:rsidRPr="00CD13E9" w:rsidRDefault="00A11E04" w:rsidP="005266B7">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жавонлар</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тизими</w:t>
            </w:r>
            <w:proofErr w:type="spellEnd"/>
          </w:p>
          <w:p w:rsidR="00A11E04" w:rsidRPr="00CD13E9" w:rsidRDefault="00A11E04" w:rsidP="005266B7">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стеллажная система</w:t>
            </w:r>
          </w:p>
        </w:tc>
        <w:tc>
          <w:tcPr>
            <w:tcW w:w="881" w:type="dxa"/>
            <w:vAlign w:val="center"/>
          </w:tcPr>
          <w:p w:rsidR="00A11E04" w:rsidRPr="00CD13E9" w:rsidRDefault="00A11E04" w:rsidP="005266B7">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405</w:t>
            </w:r>
          </w:p>
        </w:tc>
        <w:tc>
          <w:tcPr>
            <w:tcW w:w="1559" w:type="dxa"/>
            <w:vAlign w:val="center"/>
          </w:tcPr>
          <w:p w:rsidR="00A11E04" w:rsidRPr="00CD13E9" w:rsidRDefault="00A11E04" w:rsidP="005266B7">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даражалар</w:t>
            </w:r>
            <w:proofErr w:type="spellEnd"/>
            <w:r w:rsidRPr="00CD13E9">
              <w:rPr>
                <w:rFonts w:ascii="Times New Roman" w:hAnsi="Times New Roman"/>
                <w:b/>
                <w:color w:val="000000"/>
                <w:sz w:val="18"/>
                <w:szCs w:val="18"/>
              </w:rPr>
              <w:t xml:space="preserve"> сони</w:t>
            </w:r>
          </w:p>
          <w:p w:rsidR="00A11E04" w:rsidRPr="00CD13E9" w:rsidRDefault="00A11E04" w:rsidP="005266B7">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кол. ярусов</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Очиқ</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омбор</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майдонлари</w:t>
            </w:r>
            <w:proofErr w:type="spellEnd"/>
          </w:p>
          <w:p w:rsidR="00A11E04" w:rsidRPr="00CD13E9" w:rsidRDefault="00A11E04" w:rsidP="005266B7">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 xml:space="preserve">Открытые складские площадки </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406</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сақлаш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майдони</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складская площадь</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407</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vertAlign w:val="superscript"/>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2</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Совутгичлар</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ва</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музлатгичлар</w:t>
            </w:r>
            <w:proofErr w:type="spellEnd"/>
            <w:r w:rsidRPr="00CD13E9">
              <w:rPr>
                <w:rFonts w:ascii="Times New Roman" w:hAnsi="Times New Roman"/>
                <w:b/>
                <w:color w:val="000000"/>
                <w:sz w:val="18"/>
                <w:szCs w:val="18"/>
              </w:rPr>
              <w:t xml:space="preserve"> </w:t>
            </w:r>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Наличие холодильников и морозильников</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408</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сақлаш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ҳажми</w:t>
            </w:r>
            <w:proofErr w:type="spellEnd"/>
          </w:p>
          <w:p w:rsidR="00A11E04" w:rsidRPr="00CD13E9" w:rsidRDefault="00A11E04" w:rsidP="00D47A53">
            <w:pPr>
              <w:autoSpaceDE w:val="0"/>
              <w:autoSpaceDN w:val="0"/>
              <w:adjustRightInd w:val="0"/>
              <w:ind w:left="284"/>
              <w:rPr>
                <w:rFonts w:ascii="Times New Roman" w:hAnsi="Times New Roman"/>
                <w:color w:val="000000"/>
                <w:sz w:val="18"/>
                <w:szCs w:val="18"/>
              </w:rPr>
            </w:pPr>
            <w:proofErr w:type="spellStart"/>
            <w:r w:rsidRPr="00CD13E9">
              <w:rPr>
                <w:rFonts w:ascii="Times New Roman" w:hAnsi="Times New Roman"/>
                <w:color w:val="000000"/>
                <w:sz w:val="18"/>
                <w:szCs w:val="18"/>
              </w:rPr>
              <w:t>обьем</w:t>
            </w:r>
            <w:proofErr w:type="spellEnd"/>
            <w:r w:rsidRPr="00CD13E9">
              <w:rPr>
                <w:rFonts w:ascii="Times New Roman" w:hAnsi="Times New Roman"/>
                <w:color w:val="000000"/>
                <w:sz w:val="18"/>
                <w:szCs w:val="18"/>
              </w:rPr>
              <w:t xml:space="preserve"> хранения</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409</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vertAlign w:val="superscript"/>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3</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Омборларни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бошқариш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тизими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тегишл</w:t>
            </w:r>
            <w:r w:rsidR="00980341" w:rsidRPr="00CD13E9">
              <w:rPr>
                <w:rFonts w:ascii="Times New Roman" w:hAnsi="Times New Roman"/>
                <w:b/>
                <w:color w:val="000000"/>
                <w:sz w:val="18"/>
                <w:szCs w:val="18"/>
              </w:rPr>
              <w:t>и</w:t>
            </w:r>
            <w:proofErr w:type="spellEnd"/>
            <w:r w:rsidR="00980341" w:rsidRPr="00CD13E9">
              <w:rPr>
                <w:rFonts w:ascii="Times New Roman" w:hAnsi="Times New Roman"/>
                <w:b/>
                <w:color w:val="000000"/>
                <w:sz w:val="18"/>
                <w:szCs w:val="18"/>
              </w:rPr>
              <w:t xml:space="preserve"> </w:t>
            </w:r>
            <w:proofErr w:type="spellStart"/>
            <w:r w:rsidR="00980341" w:rsidRPr="00CD13E9">
              <w:rPr>
                <w:rFonts w:ascii="Times New Roman" w:hAnsi="Times New Roman"/>
                <w:b/>
                <w:color w:val="000000"/>
                <w:sz w:val="18"/>
                <w:szCs w:val="18"/>
              </w:rPr>
              <w:t>кодни</w:t>
            </w:r>
            <w:proofErr w:type="spellEnd"/>
            <w:r w:rsidR="00980341" w:rsidRPr="00CD13E9">
              <w:rPr>
                <w:rFonts w:ascii="Times New Roman" w:hAnsi="Times New Roman"/>
                <w:b/>
                <w:color w:val="000000"/>
                <w:sz w:val="18"/>
                <w:szCs w:val="18"/>
              </w:rPr>
              <w:t xml:space="preserve"> </w:t>
            </w:r>
            <w:proofErr w:type="spellStart"/>
            <w:r w:rsidR="00980341" w:rsidRPr="00CD13E9">
              <w:rPr>
                <w:rFonts w:ascii="Times New Roman" w:hAnsi="Times New Roman"/>
                <w:b/>
                <w:color w:val="000000"/>
                <w:sz w:val="18"/>
                <w:szCs w:val="18"/>
              </w:rPr>
              <w:t>кўрсатинг</w:t>
            </w:r>
            <w:proofErr w:type="spellEnd"/>
            <w:r w:rsidR="00980341" w:rsidRPr="00CD13E9">
              <w:rPr>
                <w:rFonts w:ascii="Times New Roman" w:hAnsi="Times New Roman"/>
                <w:b/>
                <w:color w:val="000000"/>
                <w:sz w:val="18"/>
                <w:szCs w:val="18"/>
              </w:rPr>
              <w:t>: бор-1; йўқ</w:t>
            </w:r>
            <w:r w:rsidRPr="00CD13E9">
              <w:rPr>
                <w:rFonts w:ascii="Times New Roman" w:hAnsi="Times New Roman"/>
                <w:b/>
                <w:color w:val="000000"/>
                <w:sz w:val="18"/>
                <w:szCs w:val="18"/>
              </w:rPr>
              <w:t>-2)</w:t>
            </w:r>
          </w:p>
          <w:p w:rsidR="00A11E04" w:rsidRPr="00CD13E9" w:rsidRDefault="00A11E04" w:rsidP="0098034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 xml:space="preserve">Система управления складом </w:t>
            </w:r>
            <w:r w:rsidR="00980341" w:rsidRPr="00CD13E9">
              <w:rPr>
                <w:rFonts w:ascii="Times New Roman" w:hAnsi="Times New Roman"/>
                <w:color w:val="000000"/>
                <w:sz w:val="18"/>
                <w:szCs w:val="18"/>
              </w:rPr>
              <w:t>(укажите соответствующий код: да-1;</w:t>
            </w:r>
            <w:r w:rsidRPr="00CD13E9">
              <w:rPr>
                <w:rFonts w:ascii="Times New Roman" w:hAnsi="Times New Roman"/>
                <w:color w:val="000000"/>
                <w:sz w:val="18"/>
                <w:szCs w:val="18"/>
              </w:rPr>
              <w:t xml:space="preserve"> нет</w:t>
            </w:r>
            <w:r w:rsidR="00980341" w:rsidRPr="00CD13E9">
              <w:rPr>
                <w:rFonts w:ascii="Times New Roman" w:hAnsi="Times New Roman"/>
                <w:color w:val="000000"/>
                <w:sz w:val="18"/>
                <w:szCs w:val="18"/>
              </w:rPr>
              <w:t>-</w:t>
            </w:r>
            <w:r w:rsidRPr="00CD13E9">
              <w:rPr>
                <w:rFonts w:ascii="Times New Roman" w:hAnsi="Times New Roman"/>
                <w:color w:val="000000"/>
                <w:sz w:val="18"/>
                <w:szCs w:val="18"/>
              </w:rPr>
              <w:t>2)</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410</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EF07E7">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Ёнғинга</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қарши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тизим</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тегишли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кодни</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кўрсатинг</w:t>
            </w:r>
            <w:proofErr w:type="spellEnd"/>
            <w:r w:rsidRPr="00CD13E9">
              <w:rPr>
                <w:rFonts w:ascii="Times New Roman" w:hAnsi="Times New Roman"/>
                <w:b/>
                <w:color w:val="000000"/>
                <w:sz w:val="18"/>
                <w:szCs w:val="18"/>
              </w:rPr>
              <w:t>: бор</w:t>
            </w:r>
            <w:r w:rsidR="00980341" w:rsidRPr="00CD13E9">
              <w:rPr>
                <w:rFonts w:ascii="Times New Roman" w:hAnsi="Times New Roman"/>
                <w:b/>
                <w:color w:val="000000"/>
                <w:sz w:val="18"/>
                <w:szCs w:val="18"/>
              </w:rPr>
              <w:t>-1; йўқ</w:t>
            </w:r>
            <w:r w:rsidRPr="00CD13E9">
              <w:rPr>
                <w:rFonts w:ascii="Times New Roman" w:hAnsi="Times New Roman"/>
                <w:b/>
                <w:color w:val="000000"/>
                <w:sz w:val="18"/>
                <w:szCs w:val="18"/>
              </w:rPr>
              <w:t>-2)</w:t>
            </w:r>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Система пожаротушения</w:t>
            </w:r>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(укаж</w:t>
            </w:r>
            <w:r w:rsidR="00980341" w:rsidRPr="00CD13E9">
              <w:rPr>
                <w:rFonts w:ascii="Times New Roman" w:hAnsi="Times New Roman"/>
                <w:color w:val="000000"/>
                <w:sz w:val="18"/>
                <w:szCs w:val="18"/>
              </w:rPr>
              <w:t>ите соответствующий код: да-1; нет-</w:t>
            </w:r>
            <w:r w:rsidRPr="00CD13E9">
              <w:rPr>
                <w:rFonts w:ascii="Times New Roman" w:hAnsi="Times New Roman"/>
                <w:color w:val="000000"/>
                <w:sz w:val="18"/>
                <w:szCs w:val="18"/>
              </w:rPr>
              <w:t>2)</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411</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5F6632">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t>Юкланадиган</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доклар</w:t>
            </w:r>
            <w:proofErr w:type="spellEnd"/>
            <w:r w:rsidRPr="00CD13E9">
              <w:rPr>
                <w:rFonts w:ascii="Times New Roman" w:hAnsi="Times New Roman"/>
                <w:b/>
                <w:color w:val="000000"/>
                <w:sz w:val="18"/>
                <w:szCs w:val="18"/>
              </w:rPr>
              <w:t xml:space="preserve"> сони (</w:t>
            </w:r>
            <w:proofErr w:type="spellStart"/>
            <w:r w:rsidRPr="00CD13E9">
              <w:rPr>
                <w:rFonts w:ascii="Times New Roman" w:hAnsi="Times New Roman"/>
                <w:b/>
                <w:color w:val="000000"/>
                <w:sz w:val="18"/>
                <w:szCs w:val="18"/>
              </w:rPr>
              <w:t>юклаш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ва</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тушириш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учун</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кириш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йўлаклари</w:t>
            </w:r>
            <w:proofErr w:type="spellEnd"/>
            <w:r w:rsidRPr="00CD13E9">
              <w:rPr>
                <w:rFonts w:ascii="Times New Roman" w:hAnsi="Times New Roman"/>
                <w:b/>
                <w:color w:val="000000"/>
                <w:sz w:val="18"/>
                <w:szCs w:val="18"/>
              </w:rPr>
              <w:t>)</w:t>
            </w:r>
          </w:p>
          <w:p w:rsidR="00A11E04" w:rsidRPr="00CD13E9" w:rsidRDefault="00A11E04" w:rsidP="005F6632">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Количество погрузочных доков (подъезды для загрузки-выгрузки)</w:t>
            </w:r>
          </w:p>
        </w:tc>
        <w:tc>
          <w:tcPr>
            <w:tcW w:w="881" w:type="dxa"/>
            <w:vAlign w:val="center"/>
          </w:tcPr>
          <w:p w:rsidR="00A11E04" w:rsidRPr="00CD13E9" w:rsidRDefault="00A11E04" w:rsidP="005F663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412</w:t>
            </w:r>
          </w:p>
        </w:tc>
        <w:tc>
          <w:tcPr>
            <w:tcW w:w="1559" w:type="dxa"/>
            <w:vAlign w:val="center"/>
          </w:tcPr>
          <w:p w:rsidR="00A11E04" w:rsidRPr="00CD13E9" w:rsidRDefault="00A11E04" w:rsidP="005F663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5F663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r w:rsidRPr="00CD13E9">
              <w:rPr>
                <w:rFonts w:ascii="Times New Roman" w:hAnsi="Times New Roman"/>
                <w:b/>
                <w:color w:val="000000"/>
                <w:sz w:val="18"/>
                <w:szCs w:val="18"/>
              </w:rPr>
              <w:t xml:space="preserve">Контейнер </w:t>
            </w:r>
            <w:proofErr w:type="spellStart"/>
            <w:r w:rsidRPr="00CD13E9">
              <w:rPr>
                <w:rFonts w:ascii="Times New Roman" w:hAnsi="Times New Roman"/>
                <w:b/>
                <w:color w:val="000000"/>
                <w:sz w:val="18"/>
                <w:szCs w:val="18"/>
              </w:rPr>
              <w:t>терминали</w:t>
            </w:r>
            <w:proofErr w:type="spellEnd"/>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Контейнерный терминал</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413</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унинг</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майдони</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его площадь</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414</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2</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5F6632">
            <w:pPr>
              <w:autoSpaceDE w:val="0"/>
              <w:autoSpaceDN w:val="0"/>
              <w:adjustRightInd w:val="0"/>
              <w:rPr>
                <w:rFonts w:ascii="Times New Roman" w:hAnsi="Times New Roman"/>
                <w:b/>
                <w:sz w:val="18"/>
                <w:szCs w:val="18"/>
              </w:rPr>
            </w:pPr>
            <w:r w:rsidRPr="00CD13E9">
              <w:rPr>
                <w:rFonts w:ascii="Times New Roman" w:hAnsi="Times New Roman"/>
                <w:b/>
                <w:sz w:val="18"/>
                <w:szCs w:val="18"/>
              </w:rPr>
              <w:t xml:space="preserve">Логистика </w:t>
            </w:r>
            <w:proofErr w:type="spellStart"/>
            <w:r w:rsidRPr="00CD13E9">
              <w:rPr>
                <w:rFonts w:ascii="Times New Roman" w:hAnsi="Times New Roman"/>
                <w:b/>
                <w:sz w:val="18"/>
                <w:szCs w:val="18"/>
              </w:rPr>
              <w:t>маркази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ҳудудидаги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божхона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расмийлаштируви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пунктлари</w:t>
            </w:r>
            <w:proofErr w:type="spellEnd"/>
          </w:p>
          <w:p w:rsidR="00A11E04" w:rsidRPr="00CD13E9" w:rsidRDefault="00A11E04" w:rsidP="005F6632">
            <w:pPr>
              <w:autoSpaceDE w:val="0"/>
              <w:autoSpaceDN w:val="0"/>
              <w:adjustRightInd w:val="0"/>
              <w:rPr>
                <w:rFonts w:ascii="Times New Roman" w:hAnsi="Times New Roman"/>
                <w:sz w:val="18"/>
                <w:szCs w:val="18"/>
              </w:rPr>
            </w:pPr>
            <w:r w:rsidRPr="00CD13E9">
              <w:rPr>
                <w:rFonts w:ascii="Times New Roman" w:hAnsi="Times New Roman"/>
                <w:sz w:val="18"/>
                <w:szCs w:val="18"/>
              </w:rPr>
              <w:t>Пункты таможенного оформления на территории логистического центра</w:t>
            </w:r>
          </w:p>
        </w:tc>
        <w:tc>
          <w:tcPr>
            <w:tcW w:w="881" w:type="dxa"/>
            <w:vAlign w:val="center"/>
          </w:tcPr>
          <w:p w:rsidR="00A11E04" w:rsidRPr="00CD13E9" w:rsidRDefault="00A11E04" w:rsidP="005F663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415</w:t>
            </w:r>
          </w:p>
        </w:tc>
        <w:tc>
          <w:tcPr>
            <w:tcW w:w="1559" w:type="dxa"/>
            <w:vAlign w:val="center"/>
          </w:tcPr>
          <w:p w:rsidR="00A11E04" w:rsidRPr="00CD13E9" w:rsidRDefault="00A11E04" w:rsidP="005F663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5F663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color w:val="000000"/>
                <w:sz w:val="18"/>
                <w:szCs w:val="18"/>
              </w:rPr>
            </w:pPr>
            <w:proofErr w:type="spellStart"/>
            <w:r w:rsidRPr="00CD13E9">
              <w:rPr>
                <w:rFonts w:ascii="Times New Roman" w:hAnsi="Times New Roman"/>
                <w:b/>
                <w:color w:val="000000"/>
                <w:sz w:val="18"/>
                <w:szCs w:val="18"/>
              </w:rPr>
              <w:lastRenderedPageBreak/>
              <w:t>Автомобил</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тўхташ</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жойи</w:t>
            </w:r>
            <w:proofErr w:type="spellEnd"/>
          </w:p>
          <w:p w:rsidR="00A11E04" w:rsidRPr="00CD13E9" w:rsidRDefault="00A11E04" w:rsidP="00B020E1">
            <w:pPr>
              <w:autoSpaceDE w:val="0"/>
              <w:autoSpaceDN w:val="0"/>
              <w:adjustRightInd w:val="0"/>
              <w:rPr>
                <w:rFonts w:ascii="Times New Roman" w:hAnsi="Times New Roman"/>
                <w:color w:val="000000"/>
                <w:sz w:val="18"/>
                <w:szCs w:val="18"/>
              </w:rPr>
            </w:pPr>
            <w:r w:rsidRPr="00CD13E9">
              <w:rPr>
                <w:rFonts w:ascii="Times New Roman" w:hAnsi="Times New Roman"/>
                <w:color w:val="000000"/>
                <w:sz w:val="18"/>
                <w:szCs w:val="18"/>
              </w:rPr>
              <w:t>Автостоянка</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416</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4F781B">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унинг</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майдони</w:t>
            </w:r>
            <w:proofErr w:type="spellEnd"/>
          </w:p>
          <w:p w:rsidR="00A11E04" w:rsidRPr="00CD13E9" w:rsidRDefault="00A11E04" w:rsidP="004F781B">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ее площадь</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417</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м</w:t>
            </w:r>
            <w:r w:rsidRPr="00CD13E9">
              <w:rPr>
                <w:rFonts w:ascii="Times New Roman" w:hAnsi="Times New Roman"/>
                <w:color w:val="000000"/>
                <w:sz w:val="18"/>
                <w:szCs w:val="18"/>
                <w:vertAlign w:val="superscript"/>
              </w:rPr>
              <w:t>2</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Юк</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автомобил</w:t>
            </w:r>
            <w:proofErr w:type="spellEnd"/>
            <w:r w:rsidRPr="00CD13E9">
              <w:rPr>
                <w:rFonts w:ascii="Times New Roman" w:hAnsi="Times New Roman"/>
                <w:b/>
                <w:sz w:val="18"/>
                <w:szCs w:val="18"/>
              </w:rPr>
              <w:t xml:space="preserve"> транспорт </w:t>
            </w:r>
            <w:proofErr w:type="spellStart"/>
            <w:r w:rsidRPr="00CD13E9">
              <w:rPr>
                <w:rFonts w:ascii="Times New Roman" w:hAnsi="Times New Roman"/>
                <w:b/>
                <w:sz w:val="18"/>
                <w:szCs w:val="18"/>
              </w:rPr>
              <w:t>воситалари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трейлерлар</w:t>
            </w:r>
            <w:proofErr w:type="spellEnd"/>
            <w:r w:rsidRPr="00CD13E9">
              <w:rPr>
                <w:rFonts w:ascii="Times New Roman" w:hAnsi="Times New Roman"/>
                <w:b/>
                <w:sz w:val="18"/>
                <w:szCs w:val="18"/>
              </w:rPr>
              <w:t>)</w:t>
            </w:r>
          </w:p>
          <w:p w:rsidR="00A11E04" w:rsidRPr="00CD13E9" w:rsidRDefault="00A11E04" w:rsidP="00B020E1">
            <w:pPr>
              <w:autoSpaceDE w:val="0"/>
              <w:autoSpaceDN w:val="0"/>
              <w:adjustRightInd w:val="0"/>
              <w:rPr>
                <w:rFonts w:ascii="Times New Roman" w:hAnsi="Times New Roman"/>
                <w:sz w:val="18"/>
                <w:szCs w:val="18"/>
              </w:rPr>
            </w:pPr>
            <w:r w:rsidRPr="00CD13E9">
              <w:rPr>
                <w:rFonts w:ascii="Times New Roman" w:hAnsi="Times New Roman"/>
                <w:sz w:val="18"/>
                <w:szCs w:val="18"/>
              </w:rPr>
              <w:t xml:space="preserve">Автомобильные грузовые транспортные </w:t>
            </w:r>
          </w:p>
          <w:p w:rsidR="00A11E04" w:rsidRPr="00CD13E9" w:rsidRDefault="00A11E04" w:rsidP="00B020E1">
            <w:pPr>
              <w:autoSpaceDE w:val="0"/>
              <w:autoSpaceDN w:val="0"/>
              <w:adjustRightInd w:val="0"/>
              <w:rPr>
                <w:rFonts w:ascii="Times New Roman" w:hAnsi="Times New Roman"/>
                <w:sz w:val="18"/>
                <w:szCs w:val="18"/>
              </w:rPr>
            </w:pPr>
            <w:r w:rsidRPr="00CD13E9">
              <w:rPr>
                <w:rFonts w:ascii="Times New Roman" w:hAnsi="Times New Roman"/>
                <w:sz w:val="18"/>
                <w:szCs w:val="18"/>
              </w:rPr>
              <w:t>средства (трейлеры)</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418</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Барча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модификациядаги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юкловчи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воситалар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ва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кранлар</w:t>
            </w:r>
            <w:proofErr w:type="spellEnd"/>
          </w:p>
          <w:p w:rsidR="00A11E04" w:rsidRPr="00CD13E9" w:rsidRDefault="00A11E04" w:rsidP="00B020E1">
            <w:pPr>
              <w:autoSpaceDE w:val="0"/>
              <w:autoSpaceDN w:val="0"/>
              <w:adjustRightInd w:val="0"/>
              <w:rPr>
                <w:rFonts w:ascii="Times New Roman" w:hAnsi="Times New Roman"/>
                <w:sz w:val="18"/>
                <w:szCs w:val="18"/>
              </w:rPr>
            </w:pPr>
            <w:r w:rsidRPr="00CD13E9">
              <w:rPr>
                <w:rFonts w:ascii="Times New Roman" w:hAnsi="Times New Roman"/>
                <w:sz w:val="18"/>
                <w:szCs w:val="18"/>
              </w:rPr>
              <w:t>Погрузчики и краны всех модификаций</w:t>
            </w:r>
          </w:p>
        </w:tc>
        <w:tc>
          <w:tcPr>
            <w:tcW w:w="881" w:type="dxa"/>
            <w:vAlign w:val="center"/>
          </w:tcPr>
          <w:p w:rsidR="00A11E04" w:rsidRPr="00CD13E9" w:rsidRDefault="00A11E04" w:rsidP="00B020E1">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419</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Барча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модификациядаги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темир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йўл</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вагонлари</w:t>
            </w:r>
            <w:proofErr w:type="spellEnd"/>
          </w:p>
          <w:p w:rsidR="00A11E04" w:rsidRPr="00CD13E9" w:rsidRDefault="00A11E04" w:rsidP="00B020E1">
            <w:pPr>
              <w:autoSpaceDE w:val="0"/>
              <w:autoSpaceDN w:val="0"/>
              <w:adjustRightInd w:val="0"/>
              <w:rPr>
                <w:rFonts w:ascii="Times New Roman" w:hAnsi="Times New Roman"/>
                <w:b/>
                <w:sz w:val="18"/>
                <w:szCs w:val="18"/>
              </w:rPr>
            </w:pPr>
            <w:r w:rsidRPr="00CD13E9">
              <w:rPr>
                <w:rFonts w:ascii="Times New Roman" w:hAnsi="Times New Roman"/>
                <w:sz w:val="18"/>
                <w:szCs w:val="18"/>
              </w:rPr>
              <w:t>Железнодорожные вагоны всех модификаций</w:t>
            </w:r>
          </w:p>
        </w:tc>
        <w:tc>
          <w:tcPr>
            <w:tcW w:w="881" w:type="dxa"/>
            <w:vAlign w:val="center"/>
          </w:tcPr>
          <w:p w:rsidR="00A11E04" w:rsidRPr="00CD13E9" w:rsidRDefault="00A11E04" w:rsidP="00B020E1">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420</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Барча</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модификациядаги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контейнерлар</w:t>
            </w:r>
            <w:proofErr w:type="spellEnd"/>
          </w:p>
          <w:p w:rsidR="00A11E04" w:rsidRPr="00CD13E9" w:rsidRDefault="00A11E04" w:rsidP="00B020E1">
            <w:pPr>
              <w:autoSpaceDE w:val="0"/>
              <w:autoSpaceDN w:val="0"/>
              <w:adjustRightInd w:val="0"/>
              <w:rPr>
                <w:rFonts w:ascii="Times New Roman" w:hAnsi="Times New Roman"/>
                <w:b/>
                <w:sz w:val="18"/>
                <w:szCs w:val="18"/>
              </w:rPr>
            </w:pPr>
            <w:r w:rsidRPr="00CD13E9">
              <w:rPr>
                <w:rFonts w:ascii="Times New Roman" w:hAnsi="Times New Roman"/>
                <w:sz w:val="18"/>
                <w:szCs w:val="18"/>
              </w:rPr>
              <w:t>Контейнеры всех модификаций</w:t>
            </w:r>
          </w:p>
        </w:tc>
        <w:tc>
          <w:tcPr>
            <w:tcW w:w="881" w:type="dxa"/>
            <w:vAlign w:val="center"/>
          </w:tcPr>
          <w:p w:rsidR="00A11E04" w:rsidRPr="00CD13E9" w:rsidRDefault="00A11E04" w:rsidP="00B020E1">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421</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rPr>
                <w:rFonts w:ascii="Times New Roman" w:hAnsi="Times New Roman"/>
                <w:b/>
                <w:sz w:val="18"/>
                <w:szCs w:val="18"/>
              </w:rPr>
            </w:pPr>
            <w:r w:rsidRPr="00CD13E9">
              <w:rPr>
                <w:rFonts w:ascii="Times New Roman" w:hAnsi="Times New Roman"/>
                <w:b/>
                <w:sz w:val="18"/>
                <w:szCs w:val="18"/>
              </w:rPr>
              <w:t xml:space="preserve">Транспорт </w:t>
            </w:r>
            <w:proofErr w:type="spellStart"/>
            <w:r w:rsidRPr="00CD13E9">
              <w:rPr>
                <w:rFonts w:ascii="Times New Roman" w:hAnsi="Times New Roman"/>
                <w:b/>
                <w:sz w:val="18"/>
                <w:szCs w:val="18"/>
              </w:rPr>
              <w:t>воситаларини</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ўлчаш</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ускуналри</w:t>
            </w:r>
            <w:proofErr w:type="spellEnd"/>
          </w:p>
          <w:p w:rsidR="00A11E04" w:rsidRPr="00CD13E9" w:rsidRDefault="00A11E04" w:rsidP="00B020E1">
            <w:pPr>
              <w:autoSpaceDE w:val="0"/>
              <w:autoSpaceDN w:val="0"/>
              <w:adjustRightInd w:val="0"/>
              <w:rPr>
                <w:rFonts w:ascii="Times New Roman" w:hAnsi="Times New Roman"/>
                <w:sz w:val="18"/>
                <w:szCs w:val="18"/>
              </w:rPr>
            </w:pPr>
            <w:r w:rsidRPr="00CD13E9">
              <w:rPr>
                <w:rFonts w:ascii="Times New Roman" w:hAnsi="Times New Roman"/>
                <w:sz w:val="18"/>
                <w:szCs w:val="18"/>
              </w:rPr>
              <w:t>Оборудование для взвешивания транспортных средств</w:t>
            </w:r>
          </w:p>
        </w:tc>
        <w:tc>
          <w:tcPr>
            <w:tcW w:w="881" w:type="dxa"/>
            <w:vAlign w:val="center"/>
          </w:tcPr>
          <w:p w:rsidR="00A11E04" w:rsidRPr="00CD13E9" w:rsidRDefault="00A11E04" w:rsidP="00B020E1">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422</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sz w:val="18"/>
                <w:szCs w:val="18"/>
              </w:rPr>
            </w:pPr>
            <w:r w:rsidRPr="00CD13E9">
              <w:rPr>
                <w:rFonts w:ascii="Times New Roman" w:hAnsi="Times New Roman"/>
                <w:sz w:val="18"/>
                <w:szCs w:val="18"/>
              </w:rPr>
              <w:t>х</w:t>
            </w:r>
          </w:p>
        </w:tc>
      </w:tr>
      <w:tr w:rsidR="00A11E04" w:rsidRPr="00CD13E9" w:rsidTr="00196EBE">
        <w:tc>
          <w:tcPr>
            <w:tcW w:w="4047" w:type="dxa"/>
            <w:vAlign w:val="bottom"/>
          </w:tcPr>
          <w:p w:rsidR="00A11E04" w:rsidRPr="00CD13E9" w:rsidRDefault="00A11E04" w:rsidP="004F781B">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Махсус</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омбор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техникалари</w:t>
            </w:r>
            <w:proofErr w:type="spellEnd"/>
            <w:r w:rsidRPr="00CD13E9">
              <w:rPr>
                <w:rFonts w:ascii="Times New Roman" w:hAnsi="Times New Roman"/>
                <w:b/>
                <w:sz w:val="18"/>
                <w:szCs w:val="18"/>
              </w:rPr>
              <w:t xml:space="preserve"> – </w:t>
            </w:r>
            <w:proofErr w:type="spellStart"/>
            <w:r w:rsidRPr="00CD13E9">
              <w:rPr>
                <w:rFonts w:ascii="Times New Roman" w:hAnsi="Times New Roman"/>
                <w:b/>
                <w:sz w:val="18"/>
                <w:szCs w:val="18"/>
              </w:rPr>
              <w:t>жами</w:t>
            </w:r>
            <w:proofErr w:type="spellEnd"/>
            <w:r w:rsidRPr="00CD13E9">
              <w:rPr>
                <w:rFonts w:ascii="Times New Roman" w:hAnsi="Times New Roman"/>
                <w:b/>
                <w:sz w:val="18"/>
                <w:szCs w:val="18"/>
              </w:rPr>
              <w:t xml:space="preserve"> (424 дан 428</w:t>
            </w:r>
            <w:r w:rsidR="004F781B" w:rsidRPr="00CD13E9">
              <w:rPr>
                <w:rFonts w:ascii="Times New Roman" w:hAnsi="Times New Roman"/>
                <w:b/>
                <w:sz w:val="18"/>
                <w:szCs w:val="18"/>
              </w:rPr>
              <w:t>-</w:t>
            </w:r>
            <w:r w:rsidRPr="00CD13E9">
              <w:rPr>
                <w:rFonts w:ascii="Times New Roman" w:hAnsi="Times New Roman"/>
                <w:b/>
                <w:sz w:val="18"/>
                <w:szCs w:val="18"/>
              </w:rPr>
              <w:t xml:space="preserve">гача </w:t>
            </w:r>
            <w:proofErr w:type="spellStart"/>
            <w:r w:rsidRPr="00CD13E9">
              <w:rPr>
                <w:rFonts w:ascii="Times New Roman" w:hAnsi="Times New Roman"/>
                <w:b/>
                <w:sz w:val="18"/>
                <w:szCs w:val="18"/>
              </w:rPr>
              <w:t>сатрлар</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йиғиндиси</w:t>
            </w:r>
            <w:proofErr w:type="spellEnd"/>
            <w:r w:rsidRPr="00CD13E9">
              <w:rPr>
                <w:rFonts w:ascii="Times New Roman" w:hAnsi="Times New Roman"/>
                <w:b/>
                <w:sz w:val="18"/>
                <w:szCs w:val="18"/>
              </w:rPr>
              <w:t>)</w:t>
            </w:r>
            <w:r w:rsidRPr="00CD13E9">
              <w:rPr>
                <w:rFonts w:ascii="Times New Roman" w:hAnsi="Times New Roman"/>
                <w:b/>
                <w:sz w:val="18"/>
                <w:szCs w:val="18"/>
              </w:rPr>
              <w:br/>
            </w:r>
            <w:r w:rsidRPr="00CD13E9">
              <w:rPr>
                <w:rFonts w:ascii="Times New Roman" w:hAnsi="Times New Roman"/>
                <w:sz w:val="18"/>
                <w:szCs w:val="18"/>
              </w:rPr>
              <w:t>Специальная складская техника – всего (сумма строк с 424 по 428)</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423</w:t>
            </w:r>
          </w:p>
        </w:tc>
        <w:tc>
          <w:tcPr>
            <w:tcW w:w="1559" w:type="dxa"/>
            <w:vAlign w:val="center"/>
          </w:tcPr>
          <w:p w:rsidR="00A11E04" w:rsidRPr="00CD13E9" w:rsidRDefault="00A11E04" w:rsidP="00B020E1">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электроштабеллар</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proofErr w:type="spellStart"/>
            <w:r w:rsidRPr="00CD13E9">
              <w:rPr>
                <w:rFonts w:ascii="Times New Roman" w:hAnsi="Times New Roman"/>
                <w:color w:val="000000"/>
                <w:sz w:val="18"/>
                <w:szCs w:val="18"/>
              </w:rPr>
              <w:t>электроштабелеры</w:t>
            </w:r>
            <w:proofErr w:type="spellEnd"/>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424</w:t>
            </w:r>
          </w:p>
        </w:tc>
        <w:tc>
          <w:tcPr>
            <w:tcW w:w="1559" w:type="dxa"/>
            <w:vAlign w:val="center"/>
          </w:tcPr>
          <w:p w:rsidR="00A11E04" w:rsidRPr="00CD13E9" w:rsidRDefault="00A11E04" w:rsidP="00A85D1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A85D1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электр</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аравалар</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proofErr w:type="spellStart"/>
            <w:r w:rsidRPr="00CD13E9">
              <w:rPr>
                <w:rFonts w:ascii="Times New Roman" w:hAnsi="Times New Roman"/>
                <w:color w:val="000000"/>
                <w:sz w:val="18"/>
                <w:szCs w:val="18"/>
              </w:rPr>
              <w:t>электротележки</w:t>
            </w:r>
            <w:proofErr w:type="spellEnd"/>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425</w:t>
            </w:r>
          </w:p>
        </w:tc>
        <w:tc>
          <w:tcPr>
            <w:tcW w:w="1559" w:type="dxa"/>
            <w:vAlign w:val="center"/>
          </w:tcPr>
          <w:p w:rsidR="00A11E04" w:rsidRPr="00CD13E9" w:rsidRDefault="00A11E04" w:rsidP="00A85D1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A85D1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ричтраклар</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proofErr w:type="spellStart"/>
            <w:r w:rsidRPr="00CD13E9">
              <w:rPr>
                <w:rFonts w:ascii="Times New Roman" w:hAnsi="Times New Roman"/>
                <w:color w:val="000000"/>
                <w:sz w:val="18"/>
                <w:szCs w:val="18"/>
              </w:rPr>
              <w:t>ричтраки</w:t>
            </w:r>
            <w:proofErr w:type="spellEnd"/>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426</w:t>
            </w:r>
          </w:p>
        </w:tc>
        <w:tc>
          <w:tcPr>
            <w:tcW w:w="1559" w:type="dxa"/>
            <w:vAlign w:val="center"/>
          </w:tcPr>
          <w:p w:rsidR="00A11E04" w:rsidRPr="00CD13E9" w:rsidRDefault="00A11E04" w:rsidP="00A85D1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A85D1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proofErr w:type="spellStart"/>
            <w:r w:rsidRPr="00CD13E9">
              <w:rPr>
                <w:rFonts w:ascii="Times New Roman" w:hAnsi="Times New Roman"/>
                <w:b/>
                <w:color w:val="000000"/>
                <w:sz w:val="18"/>
                <w:szCs w:val="18"/>
              </w:rPr>
              <w:t>терувчилар</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r w:rsidRPr="00CD13E9">
              <w:rPr>
                <w:rFonts w:ascii="Times New Roman" w:hAnsi="Times New Roman"/>
                <w:color w:val="000000"/>
                <w:sz w:val="18"/>
                <w:szCs w:val="18"/>
              </w:rPr>
              <w:t>комплектовщики</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427</w:t>
            </w:r>
          </w:p>
        </w:tc>
        <w:tc>
          <w:tcPr>
            <w:tcW w:w="1559" w:type="dxa"/>
            <w:vAlign w:val="center"/>
          </w:tcPr>
          <w:p w:rsidR="00A11E04" w:rsidRPr="00CD13E9" w:rsidRDefault="00A11E04" w:rsidP="00A85D1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A85D1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B020E1">
            <w:pPr>
              <w:autoSpaceDE w:val="0"/>
              <w:autoSpaceDN w:val="0"/>
              <w:adjustRightInd w:val="0"/>
              <w:ind w:left="284"/>
              <w:rPr>
                <w:rFonts w:ascii="Times New Roman" w:hAnsi="Times New Roman"/>
                <w:b/>
                <w:color w:val="000000"/>
                <w:sz w:val="18"/>
                <w:szCs w:val="18"/>
              </w:rPr>
            </w:pPr>
            <w:r w:rsidRPr="00CD13E9">
              <w:rPr>
                <w:rFonts w:ascii="Times New Roman" w:hAnsi="Times New Roman"/>
                <w:b/>
                <w:color w:val="000000"/>
                <w:sz w:val="18"/>
                <w:szCs w:val="18"/>
              </w:rPr>
              <w:t xml:space="preserve">тор </w:t>
            </w:r>
            <w:proofErr w:type="spellStart"/>
            <w:r w:rsidRPr="00CD13E9">
              <w:rPr>
                <w:rFonts w:ascii="Times New Roman" w:hAnsi="Times New Roman"/>
                <w:b/>
                <w:color w:val="000000"/>
                <w:sz w:val="18"/>
                <w:szCs w:val="18"/>
              </w:rPr>
              <w:t>йўлак</w:t>
            </w:r>
            <w:proofErr w:type="spellEnd"/>
            <w:r w:rsidRPr="00CD13E9">
              <w:rPr>
                <w:rFonts w:ascii="Times New Roman" w:hAnsi="Times New Roman"/>
                <w:b/>
                <w:color w:val="000000"/>
                <w:sz w:val="18"/>
                <w:szCs w:val="18"/>
              </w:rPr>
              <w:t xml:space="preserve"> </w:t>
            </w:r>
            <w:proofErr w:type="spellStart"/>
            <w:r w:rsidRPr="00CD13E9">
              <w:rPr>
                <w:rFonts w:ascii="Times New Roman" w:hAnsi="Times New Roman"/>
                <w:b/>
                <w:color w:val="000000"/>
                <w:sz w:val="18"/>
                <w:szCs w:val="18"/>
              </w:rPr>
              <w:t>штабелерлари</w:t>
            </w:r>
            <w:proofErr w:type="spellEnd"/>
          </w:p>
          <w:p w:rsidR="00A11E04" w:rsidRPr="00CD13E9" w:rsidRDefault="00A11E04" w:rsidP="00B020E1">
            <w:pPr>
              <w:autoSpaceDE w:val="0"/>
              <w:autoSpaceDN w:val="0"/>
              <w:adjustRightInd w:val="0"/>
              <w:ind w:left="284"/>
              <w:rPr>
                <w:rFonts w:ascii="Times New Roman" w:hAnsi="Times New Roman"/>
                <w:color w:val="000000"/>
                <w:sz w:val="18"/>
                <w:szCs w:val="18"/>
              </w:rPr>
            </w:pPr>
            <w:proofErr w:type="spellStart"/>
            <w:r w:rsidRPr="00CD13E9">
              <w:rPr>
                <w:rFonts w:ascii="Times New Roman" w:hAnsi="Times New Roman"/>
                <w:color w:val="000000"/>
                <w:sz w:val="18"/>
                <w:szCs w:val="18"/>
              </w:rPr>
              <w:t>узкопроходные</w:t>
            </w:r>
            <w:proofErr w:type="spellEnd"/>
            <w:r w:rsidRPr="00CD13E9">
              <w:rPr>
                <w:rFonts w:ascii="Times New Roman" w:hAnsi="Times New Roman"/>
                <w:color w:val="000000"/>
                <w:sz w:val="18"/>
                <w:szCs w:val="18"/>
              </w:rPr>
              <w:t xml:space="preserve"> штабелеры </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428</w:t>
            </w:r>
          </w:p>
        </w:tc>
        <w:tc>
          <w:tcPr>
            <w:tcW w:w="1559" w:type="dxa"/>
            <w:vAlign w:val="center"/>
          </w:tcPr>
          <w:p w:rsidR="00A11E04" w:rsidRPr="00CD13E9" w:rsidRDefault="00A11E04" w:rsidP="00A85D12">
            <w:pPr>
              <w:autoSpaceDE w:val="0"/>
              <w:autoSpaceDN w:val="0"/>
              <w:adjustRightInd w:val="0"/>
              <w:jc w:val="center"/>
              <w:rPr>
                <w:rFonts w:ascii="Times New Roman" w:hAnsi="Times New Roman"/>
                <w:b/>
                <w:color w:val="000000"/>
                <w:sz w:val="18"/>
                <w:szCs w:val="18"/>
              </w:rPr>
            </w:pPr>
            <w:proofErr w:type="spellStart"/>
            <w:r w:rsidRPr="00CD13E9">
              <w:rPr>
                <w:rFonts w:ascii="Times New Roman" w:hAnsi="Times New Roman"/>
                <w:b/>
                <w:color w:val="000000"/>
                <w:sz w:val="18"/>
                <w:szCs w:val="18"/>
              </w:rPr>
              <w:t>бирлик</w:t>
            </w:r>
            <w:proofErr w:type="spellEnd"/>
          </w:p>
          <w:p w:rsidR="00A11E04" w:rsidRPr="00CD13E9" w:rsidRDefault="00A11E04" w:rsidP="00A85D12">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единиц</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A85D12">
            <w:pPr>
              <w:autoSpaceDE w:val="0"/>
              <w:autoSpaceDN w:val="0"/>
              <w:adjustRightInd w:val="0"/>
              <w:rPr>
                <w:rFonts w:ascii="Times New Roman" w:hAnsi="Times New Roman"/>
                <w:b/>
                <w:sz w:val="18"/>
                <w:szCs w:val="18"/>
              </w:rPr>
            </w:pPr>
            <w:r w:rsidRPr="00CD13E9">
              <w:rPr>
                <w:rFonts w:ascii="Times New Roman" w:hAnsi="Times New Roman"/>
                <w:b/>
                <w:sz w:val="18"/>
                <w:szCs w:val="18"/>
              </w:rPr>
              <w:t xml:space="preserve">Темир </w:t>
            </w:r>
            <w:proofErr w:type="spellStart"/>
            <w:r w:rsidRPr="00CD13E9">
              <w:rPr>
                <w:rFonts w:ascii="Times New Roman" w:hAnsi="Times New Roman"/>
                <w:b/>
                <w:sz w:val="18"/>
                <w:szCs w:val="18"/>
              </w:rPr>
              <w:t>йўл</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йўлаклари</w:t>
            </w:r>
            <w:proofErr w:type="spellEnd"/>
          </w:p>
          <w:p w:rsidR="00A11E04" w:rsidRPr="00CD13E9" w:rsidRDefault="00A11E04" w:rsidP="00A85D12">
            <w:pPr>
              <w:autoSpaceDE w:val="0"/>
              <w:autoSpaceDN w:val="0"/>
              <w:adjustRightInd w:val="0"/>
              <w:rPr>
                <w:rFonts w:ascii="Times New Roman" w:hAnsi="Times New Roman"/>
                <w:sz w:val="18"/>
                <w:szCs w:val="18"/>
              </w:rPr>
            </w:pPr>
            <w:r w:rsidRPr="00CD13E9">
              <w:rPr>
                <w:rFonts w:ascii="Times New Roman" w:hAnsi="Times New Roman"/>
                <w:sz w:val="18"/>
                <w:szCs w:val="18"/>
              </w:rPr>
              <w:t>Железнодорожные подъездные пути</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429</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км</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r w:rsidR="00A11E04" w:rsidRPr="00CD13E9" w:rsidTr="00196EBE">
        <w:tc>
          <w:tcPr>
            <w:tcW w:w="4047" w:type="dxa"/>
            <w:vAlign w:val="bottom"/>
          </w:tcPr>
          <w:p w:rsidR="00A11E04" w:rsidRPr="00CD13E9" w:rsidRDefault="00A11E04" w:rsidP="00A85D12">
            <w:pPr>
              <w:autoSpaceDE w:val="0"/>
              <w:autoSpaceDN w:val="0"/>
              <w:adjustRightInd w:val="0"/>
              <w:rPr>
                <w:rFonts w:ascii="Times New Roman" w:hAnsi="Times New Roman"/>
                <w:b/>
                <w:sz w:val="18"/>
                <w:szCs w:val="18"/>
              </w:rPr>
            </w:pPr>
            <w:proofErr w:type="spellStart"/>
            <w:r w:rsidRPr="00CD13E9">
              <w:rPr>
                <w:rFonts w:ascii="Times New Roman" w:hAnsi="Times New Roman"/>
                <w:b/>
                <w:sz w:val="18"/>
                <w:szCs w:val="18"/>
              </w:rPr>
              <w:t>Автомобил</w:t>
            </w:r>
            <w:proofErr w:type="spellEnd"/>
            <w:r w:rsidRPr="00CD13E9">
              <w:rPr>
                <w:rFonts w:ascii="Times New Roman" w:hAnsi="Times New Roman"/>
                <w:b/>
                <w:sz w:val="18"/>
                <w:szCs w:val="18"/>
              </w:rPr>
              <w:t xml:space="preserve"> </w:t>
            </w:r>
            <w:proofErr w:type="spellStart"/>
            <w:r w:rsidRPr="00CD13E9">
              <w:rPr>
                <w:rFonts w:ascii="Times New Roman" w:hAnsi="Times New Roman"/>
                <w:b/>
                <w:sz w:val="18"/>
                <w:szCs w:val="18"/>
              </w:rPr>
              <w:t>йўлаклари</w:t>
            </w:r>
            <w:proofErr w:type="spellEnd"/>
          </w:p>
          <w:p w:rsidR="00A11E04" w:rsidRPr="00CD13E9" w:rsidRDefault="00A11E04" w:rsidP="00A85D12">
            <w:pPr>
              <w:autoSpaceDE w:val="0"/>
              <w:autoSpaceDN w:val="0"/>
              <w:adjustRightInd w:val="0"/>
              <w:rPr>
                <w:rFonts w:ascii="Times New Roman" w:hAnsi="Times New Roman"/>
                <w:sz w:val="18"/>
                <w:szCs w:val="18"/>
              </w:rPr>
            </w:pPr>
            <w:r w:rsidRPr="00CD13E9">
              <w:rPr>
                <w:rFonts w:ascii="Times New Roman" w:hAnsi="Times New Roman"/>
                <w:sz w:val="18"/>
                <w:szCs w:val="18"/>
              </w:rPr>
              <w:t>Автомобильные подъездные пути</w:t>
            </w:r>
          </w:p>
        </w:tc>
        <w:tc>
          <w:tcPr>
            <w:tcW w:w="881"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430</w:t>
            </w:r>
          </w:p>
        </w:tc>
        <w:tc>
          <w:tcPr>
            <w:tcW w:w="1559" w:type="dxa"/>
            <w:vAlign w:val="center"/>
          </w:tcPr>
          <w:p w:rsidR="00A11E04" w:rsidRPr="00CD13E9" w:rsidRDefault="00A11E04" w:rsidP="00B020E1">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км</w:t>
            </w:r>
          </w:p>
        </w:tc>
        <w:tc>
          <w:tcPr>
            <w:tcW w:w="2126"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p>
        </w:tc>
        <w:tc>
          <w:tcPr>
            <w:tcW w:w="1701" w:type="dxa"/>
            <w:vAlign w:val="center"/>
          </w:tcPr>
          <w:p w:rsidR="00A11E04" w:rsidRPr="00CD13E9" w:rsidRDefault="00A11E04" w:rsidP="00353E29">
            <w:pPr>
              <w:autoSpaceDE w:val="0"/>
              <w:autoSpaceDN w:val="0"/>
              <w:adjustRightInd w:val="0"/>
              <w:jc w:val="center"/>
              <w:rPr>
                <w:rFonts w:ascii="Times New Roman" w:hAnsi="Times New Roman"/>
                <w:color w:val="000000"/>
                <w:sz w:val="18"/>
                <w:szCs w:val="18"/>
              </w:rPr>
            </w:pPr>
            <w:r w:rsidRPr="00CD13E9">
              <w:rPr>
                <w:rFonts w:ascii="Times New Roman" w:hAnsi="Times New Roman"/>
                <w:color w:val="000000"/>
                <w:sz w:val="18"/>
                <w:szCs w:val="18"/>
              </w:rPr>
              <w:t>х</w:t>
            </w:r>
          </w:p>
        </w:tc>
      </w:tr>
    </w:tbl>
    <w:p w:rsidR="00283A58" w:rsidRPr="00CD13E9" w:rsidRDefault="00283A58" w:rsidP="005E6A2C">
      <w:pPr>
        <w:autoSpaceDE w:val="0"/>
        <w:autoSpaceDN w:val="0"/>
        <w:adjustRightInd w:val="0"/>
        <w:rPr>
          <w:color w:val="000000"/>
          <w:sz w:val="18"/>
          <w:szCs w:val="18"/>
        </w:rPr>
      </w:pPr>
    </w:p>
    <w:p w:rsidR="00283A58" w:rsidRPr="00CD13E9" w:rsidRDefault="00283A58" w:rsidP="005E6A2C">
      <w:pPr>
        <w:autoSpaceDE w:val="0"/>
        <w:autoSpaceDN w:val="0"/>
        <w:adjustRightInd w:val="0"/>
        <w:rPr>
          <w:color w:val="000000"/>
          <w:sz w:val="12"/>
          <w:szCs w:val="12"/>
        </w:rPr>
      </w:pPr>
    </w:p>
    <w:p w:rsidR="00283A58" w:rsidRPr="00CD13E9" w:rsidRDefault="00283A58" w:rsidP="005E6A2C">
      <w:pPr>
        <w:autoSpaceDE w:val="0"/>
        <w:autoSpaceDN w:val="0"/>
        <w:adjustRightInd w:val="0"/>
        <w:rPr>
          <w:color w:val="000000"/>
          <w:sz w:val="12"/>
          <w:szCs w:val="12"/>
        </w:rPr>
      </w:pPr>
    </w:p>
    <w:p w:rsidR="004F781B" w:rsidRPr="00CD13E9" w:rsidRDefault="004F781B">
      <w:pPr>
        <w:widowControl/>
        <w:rPr>
          <w:b/>
          <w:color w:val="000000"/>
          <w:szCs w:val="24"/>
        </w:rPr>
      </w:pPr>
      <w:r w:rsidRPr="00CD13E9">
        <w:rPr>
          <w:b/>
          <w:color w:val="000000"/>
          <w:szCs w:val="24"/>
        </w:rPr>
        <w:br w:type="page"/>
      </w:r>
    </w:p>
    <w:p w:rsidR="00EB6AE9" w:rsidRPr="00CD13E9" w:rsidRDefault="00325F84" w:rsidP="00EB6AE9">
      <w:pPr>
        <w:pStyle w:val="af9"/>
        <w:jc w:val="center"/>
        <w:rPr>
          <w:b/>
          <w:szCs w:val="24"/>
        </w:rPr>
      </w:pPr>
      <w:r w:rsidRPr="00CD13E9">
        <w:rPr>
          <w:b/>
          <w:color w:val="000000"/>
          <w:szCs w:val="24"/>
        </w:rPr>
        <w:lastRenderedPageBreak/>
        <w:t>5-</w:t>
      </w:r>
      <w:r w:rsidR="00EB6AE9" w:rsidRPr="00CD13E9">
        <w:rPr>
          <w:b/>
          <w:color w:val="000000"/>
          <w:szCs w:val="24"/>
        </w:rPr>
        <w:t>БОБ</w:t>
      </w:r>
      <w:r w:rsidR="00EB6AE9" w:rsidRPr="00CD13E9">
        <w:rPr>
          <w:b/>
          <w:szCs w:val="24"/>
        </w:rPr>
        <w:t>. ҲИСОБОТ ЙИЛИ ОХИРИГА ЮК АВТОМОБИЛ ТРАНСПОРТ ВОСИТАЛАРИНИНГ ТУРЛАРИ БЎЙИЧА МАВЖУДЛИГИ</w:t>
      </w:r>
    </w:p>
    <w:p w:rsidR="00D52CAC" w:rsidRPr="00CD13E9" w:rsidRDefault="00EB6AE9" w:rsidP="00EB6AE9">
      <w:pPr>
        <w:autoSpaceDE w:val="0"/>
        <w:autoSpaceDN w:val="0"/>
        <w:adjustRightInd w:val="0"/>
        <w:jc w:val="center"/>
        <w:rPr>
          <w:color w:val="000000"/>
          <w:sz w:val="20"/>
        </w:rPr>
      </w:pPr>
      <w:r w:rsidRPr="00CD13E9">
        <w:rPr>
          <w:color w:val="000000"/>
          <w:szCs w:val="24"/>
        </w:rPr>
        <w:t xml:space="preserve">ГЛАВА </w:t>
      </w:r>
      <w:r w:rsidR="00325F84" w:rsidRPr="00CD13E9">
        <w:rPr>
          <w:color w:val="000000"/>
          <w:szCs w:val="24"/>
        </w:rPr>
        <w:t>5</w:t>
      </w:r>
      <w:r w:rsidRPr="00CD13E9">
        <w:rPr>
          <w:color w:val="000000"/>
          <w:szCs w:val="24"/>
        </w:rPr>
        <w:t xml:space="preserve">. НАЛИЧИЕ </w:t>
      </w:r>
      <w:r w:rsidRPr="00CD13E9">
        <w:rPr>
          <w:szCs w:val="24"/>
        </w:rPr>
        <w:t xml:space="preserve">АВТОМОБИЛЬНЫХ ГРУЗОВЫХ ТРАНСПОРТНЫХ СРЕДСТВ ПО ВИДАМ </w:t>
      </w:r>
      <w:r w:rsidRPr="00CD13E9">
        <w:rPr>
          <w:color w:val="000000"/>
          <w:szCs w:val="24"/>
        </w:rPr>
        <w:t>НА КОНЕЦ ОТЧЕТНОГО ГОДА</w:t>
      </w:r>
    </w:p>
    <w:p w:rsidR="00D52CAC" w:rsidRPr="00CD13E9" w:rsidRDefault="00D52CAC" w:rsidP="00D52CAC">
      <w:pPr>
        <w:autoSpaceDE w:val="0"/>
        <w:autoSpaceDN w:val="0"/>
        <w:adjustRightInd w:val="0"/>
        <w:rPr>
          <w:color w:val="000000"/>
          <w:sz w:val="12"/>
          <w:szCs w:val="12"/>
        </w:rPr>
      </w:pPr>
    </w:p>
    <w:p w:rsidR="00FC4DD5" w:rsidRPr="00CD13E9" w:rsidRDefault="00FC4DD5" w:rsidP="00FC4DD5">
      <w:pPr>
        <w:autoSpaceDE w:val="0"/>
        <w:autoSpaceDN w:val="0"/>
        <w:adjustRightInd w:val="0"/>
        <w:spacing w:after="60" w:line="240" w:lineRule="exact"/>
        <w:ind w:left="7791"/>
        <w:jc w:val="right"/>
        <w:rPr>
          <w:color w:val="000000"/>
        </w:rPr>
      </w:pPr>
      <w:proofErr w:type="spellStart"/>
      <w:r w:rsidRPr="00CD13E9">
        <w:rPr>
          <w:b/>
          <w:sz w:val="18"/>
          <w:szCs w:val="18"/>
        </w:rPr>
        <w:t>бирлик</w:t>
      </w:r>
      <w:proofErr w:type="spellEnd"/>
      <w:r w:rsidRPr="00CD13E9">
        <w:rPr>
          <w:b/>
          <w:sz w:val="18"/>
          <w:szCs w:val="18"/>
        </w:rPr>
        <w:t xml:space="preserve"> </w:t>
      </w:r>
      <w:r w:rsidR="004F781B" w:rsidRPr="00CD13E9">
        <w:rPr>
          <w:b/>
          <w:sz w:val="18"/>
          <w:szCs w:val="18"/>
        </w:rPr>
        <w:t>/</w:t>
      </w:r>
      <w:r w:rsidRPr="00CD13E9">
        <w:rPr>
          <w:sz w:val="18"/>
          <w:szCs w:val="18"/>
        </w:rPr>
        <w:t xml:space="preserve"> единиц</w:t>
      </w:r>
    </w:p>
    <w:tbl>
      <w:tblPr>
        <w:tblW w:w="4817" w:type="pct"/>
        <w:jc w:val="center"/>
        <w:tblCellSpacing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5960"/>
        <w:gridCol w:w="1242"/>
        <w:gridCol w:w="1522"/>
        <w:gridCol w:w="1194"/>
      </w:tblGrid>
      <w:tr w:rsidR="00FC4DD5" w:rsidRPr="00CD13E9" w:rsidTr="00BC0CD9">
        <w:trPr>
          <w:trHeight w:val="1238"/>
          <w:tblHeader/>
          <w:tblCellSpacing w:w="-8" w:type="dxa"/>
          <w:jc w:val="center"/>
        </w:trPr>
        <w:tc>
          <w:tcPr>
            <w:tcW w:w="2993" w:type="pct"/>
            <w:shd w:val="clear" w:color="auto" w:fill="auto"/>
            <w:vAlign w:val="center"/>
          </w:tcPr>
          <w:p w:rsidR="00FC4DD5" w:rsidRPr="00CD13E9" w:rsidRDefault="00FC4DD5" w:rsidP="00D52CAC">
            <w:pPr>
              <w:widowControl/>
              <w:jc w:val="center"/>
              <w:rPr>
                <w:b/>
                <w:sz w:val="18"/>
                <w:szCs w:val="18"/>
              </w:rPr>
            </w:pPr>
            <w:proofErr w:type="spellStart"/>
            <w:r w:rsidRPr="00CD13E9">
              <w:rPr>
                <w:b/>
                <w:sz w:val="18"/>
                <w:szCs w:val="18"/>
              </w:rPr>
              <w:t>Кўрсаткичлар</w:t>
            </w:r>
            <w:proofErr w:type="spellEnd"/>
            <w:r w:rsidRPr="00CD13E9">
              <w:rPr>
                <w:b/>
                <w:sz w:val="18"/>
                <w:szCs w:val="18"/>
              </w:rPr>
              <w:t xml:space="preserve"> </w:t>
            </w:r>
            <w:proofErr w:type="spellStart"/>
            <w:r w:rsidRPr="00CD13E9">
              <w:rPr>
                <w:b/>
                <w:sz w:val="18"/>
                <w:szCs w:val="18"/>
              </w:rPr>
              <w:t>номи</w:t>
            </w:r>
            <w:proofErr w:type="spellEnd"/>
          </w:p>
          <w:p w:rsidR="00FC4DD5" w:rsidRPr="00CD13E9" w:rsidRDefault="00FC4DD5" w:rsidP="00D52CAC">
            <w:pPr>
              <w:autoSpaceDE w:val="0"/>
              <w:autoSpaceDN w:val="0"/>
              <w:adjustRightInd w:val="0"/>
              <w:jc w:val="center"/>
              <w:rPr>
                <w:color w:val="000000"/>
                <w:sz w:val="18"/>
                <w:szCs w:val="18"/>
              </w:rPr>
            </w:pPr>
            <w:r w:rsidRPr="00CD13E9">
              <w:rPr>
                <w:sz w:val="18"/>
                <w:szCs w:val="18"/>
              </w:rPr>
              <w:t>Наименование показателей</w:t>
            </w:r>
          </w:p>
        </w:tc>
        <w:tc>
          <w:tcPr>
            <w:tcW w:w="629" w:type="pct"/>
            <w:shd w:val="clear" w:color="auto" w:fill="auto"/>
            <w:vAlign w:val="center"/>
          </w:tcPr>
          <w:p w:rsidR="00FC4DD5" w:rsidRPr="00CD13E9" w:rsidRDefault="00FC4DD5" w:rsidP="00D52CAC">
            <w:pPr>
              <w:widowControl/>
              <w:jc w:val="center"/>
              <w:rPr>
                <w:b/>
                <w:sz w:val="18"/>
                <w:szCs w:val="18"/>
              </w:rPr>
            </w:pPr>
            <w:proofErr w:type="spellStart"/>
            <w:r w:rsidRPr="00CD13E9">
              <w:rPr>
                <w:b/>
                <w:sz w:val="18"/>
                <w:szCs w:val="18"/>
              </w:rPr>
              <w:t>Сатр</w:t>
            </w:r>
            <w:proofErr w:type="spellEnd"/>
            <w:r w:rsidRPr="00CD13E9">
              <w:rPr>
                <w:b/>
                <w:sz w:val="18"/>
                <w:szCs w:val="18"/>
              </w:rPr>
              <w:t xml:space="preserve"> </w:t>
            </w:r>
            <w:proofErr w:type="spellStart"/>
            <w:r w:rsidRPr="00CD13E9">
              <w:rPr>
                <w:b/>
                <w:sz w:val="18"/>
                <w:szCs w:val="18"/>
              </w:rPr>
              <w:t>коди</w:t>
            </w:r>
            <w:proofErr w:type="spellEnd"/>
          </w:p>
          <w:p w:rsidR="00FC4DD5" w:rsidRPr="00CD13E9" w:rsidRDefault="00FC4DD5" w:rsidP="00D52CAC">
            <w:pPr>
              <w:autoSpaceDE w:val="0"/>
              <w:autoSpaceDN w:val="0"/>
              <w:adjustRightInd w:val="0"/>
              <w:jc w:val="center"/>
              <w:rPr>
                <w:color w:val="000000"/>
                <w:sz w:val="18"/>
                <w:szCs w:val="18"/>
              </w:rPr>
            </w:pPr>
            <w:r w:rsidRPr="00CD13E9">
              <w:rPr>
                <w:sz w:val="18"/>
                <w:szCs w:val="18"/>
              </w:rPr>
              <w:t xml:space="preserve">Код </w:t>
            </w:r>
            <w:r w:rsidRPr="00CD13E9">
              <w:rPr>
                <w:sz w:val="18"/>
                <w:szCs w:val="18"/>
              </w:rPr>
              <w:br/>
              <w:t>строки</w:t>
            </w:r>
          </w:p>
        </w:tc>
        <w:tc>
          <w:tcPr>
            <w:tcW w:w="769" w:type="pct"/>
            <w:shd w:val="clear" w:color="auto" w:fill="auto"/>
            <w:vAlign w:val="center"/>
          </w:tcPr>
          <w:p w:rsidR="00FC4DD5" w:rsidRPr="00CD13E9" w:rsidRDefault="00FC4DD5" w:rsidP="00D52CAC">
            <w:pPr>
              <w:pStyle w:val="f7"/>
              <w:jc w:val="center"/>
              <w:rPr>
                <w:b/>
                <w:sz w:val="18"/>
                <w:szCs w:val="18"/>
              </w:rPr>
            </w:pPr>
            <w:proofErr w:type="spellStart"/>
            <w:r w:rsidRPr="00CD13E9">
              <w:rPr>
                <w:b/>
                <w:sz w:val="18"/>
                <w:szCs w:val="18"/>
              </w:rPr>
              <w:t>Ўзига</w:t>
            </w:r>
            <w:proofErr w:type="spellEnd"/>
            <w:r w:rsidRPr="00CD13E9">
              <w:rPr>
                <w:b/>
                <w:sz w:val="18"/>
                <w:szCs w:val="18"/>
              </w:rPr>
              <w:t xml:space="preserve"> </w:t>
            </w:r>
            <w:proofErr w:type="spellStart"/>
            <w:r w:rsidRPr="00CD13E9">
              <w:rPr>
                <w:b/>
                <w:sz w:val="18"/>
                <w:szCs w:val="18"/>
              </w:rPr>
              <w:t>тегишли</w:t>
            </w:r>
            <w:proofErr w:type="spellEnd"/>
            <w:r w:rsidRPr="00CD13E9">
              <w:rPr>
                <w:b/>
                <w:sz w:val="18"/>
                <w:szCs w:val="18"/>
              </w:rPr>
              <w:t xml:space="preserve"> - </w:t>
            </w:r>
            <w:proofErr w:type="spellStart"/>
            <w:r w:rsidRPr="00CD13E9">
              <w:rPr>
                <w:b/>
                <w:sz w:val="18"/>
                <w:szCs w:val="18"/>
              </w:rPr>
              <w:t>жами</w:t>
            </w:r>
            <w:proofErr w:type="spellEnd"/>
          </w:p>
          <w:p w:rsidR="00FC4DD5" w:rsidRPr="00CD13E9" w:rsidRDefault="00FC4DD5" w:rsidP="004F781B">
            <w:pPr>
              <w:autoSpaceDE w:val="0"/>
              <w:autoSpaceDN w:val="0"/>
              <w:adjustRightInd w:val="0"/>
              <w:ind w:left="-57" w:right="-57"/>
              <w:jc w:val="center"/>
              <w:rPr>
                <w:color w:val="000000"/>
                <w:sz w:val="18"/>
                <w:szCs w:val="18"/>
              </w:rPr>
            </w:pPr>
            <w:r w:rsidRPr="00CD13E9">
              <w:rPr>
                <w:sz w:val="18"/>
                <w:szCs w:val="18"/>
              </w:rPr>
              <w:t xml:space="preserve">Собственные </w:t>
            </w:r>
            <w:r w:rsidR="004F781B" w:rsidRPr="00CD13E9">
              <w:rPr>
                <w:sz w:val="18"/>
                <w:szCs w:val="18"/>
              </w:rPr>
              <w:t>–</w:t>
            </w:r>
            <w:r w:rsidRPr="00CD13E9">
              <w:rPr>
                <w:sz w:val="18"/>
                <w:szCs w:val="18"/>
              </w:rPr>
              <w:t xml:space="preserve"> всего</w:t>
            </w:r>
          </w:p>
        </w:tc>
        <w:tc>
          <w:tcPr>
            <w:tcW w:w="649" w:type="pct"/>
            <w:vAlign w:val="center"/>
          </w:tcPr>
          <w:p w:rsidR="00FC4DD5" w:rsidRPr="00CD13E9" w:rsidRDefault="00FC4DD5" w:rsidP="00D52CAC">
            <w:pPr>
              <w:pStyle w:val="f7"/>
              <w:jc w:val="center"/>
              <w:rPr>
                <w:b/>
                <w:sz w:val="18"/>
                <w:szCs w:val="18"/>
              </w:rPr>
            </w:pPr>
            <w:proofErr w:type="spellStart"/>
            <w:r w:rsidRPr="00CD13E9">
              <w:rPr>
                <w:b/>
                <w:sz w:val="18"/>
                <w:szCs w:val="18"/>
              </w:rPr>
              <w:t>Ижарага</w:t>
            </w:r>
            <w:proofErr w:type="spellEnd"/>
            <w:r w:rsidRPr="00CD13E9">
              <w:rPr>
                <w:b/>
                <w:sz w:val="18"/>
                <w:szCs w:val="18"/>
              </w:rPr>
              <w:t xml:space="preserve"> </w:t>
            </w:r>
            <w:proofErr w:type="spellStart"/>
            <w:r w:rsidRPr="00CD13E9">
              <w:rPr>
                <w:b/>
                <w:sz w:val="18"/>
                <w:szCs w:val="18"/>
              </w:rPr>
              <w:t>олинган</w:t>
            </w:r>
            <w:proofErr w:type="spellEnd"/>
          </w:p>
          <w:p w:rsidR="00FC4DD5" w:rsidRPr="00CD13E9" w:rsidRDefault="00FC4DD5" w:rsidP="00D52CAC">
            <w:pPr>
              <w:autoSpaceDE w:val="0"/>
              <w:autoSpaceDN w:val="0"/>
              <w:adjustRightInd w:val="0"/>
              <w:ind w:left="-57" w:right="-57"/>
              <w:jc w:val="center"/>
              <w:rPr>
                <w:color w:val="000000"/>
                <w:sz w:val="18"/>
                <w:szCs w:val="18"/>
              </w:rPr>
            </w:pPr>
            <w:r w:rsidRPr="00CD13E9">
              <w:rPr>
                <w:sz w:val="18"/>
                <w:szCs w:val="18"/>
              </w:rPr>
              <w:t>Взятые в аренду</w:t>
            </w:r>
          </w:p>
        </w:tc>
      </w:tr>
      <w:tr w:rsidR="00FC4DD5" w:rsidRPr="00CD13E9" w:rsidTr="00BC0CD9">
        <w:trPr>
          <w:trHeight w:val="198"/>
          <w:tblCellSpacing w:w="-8" w:type="dxa"/>
          <w:jc w:val="center"/>
        </w:trPr>
        <w:tc>
          <w:tcPr>
            <w:tcW w:w="2993" w:type="pct"/>
            <w:tcBorders>
              <w:bottom w:val="single" w:sz="4" w:space="0" w:color="auto"/>
            </w:tcBorders>
            <w:shd w:val="clear" w:color="auto" w:fill="auto"/>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А</w:t>
            </w:r>
          </w:p>
        </w:tc>
        <w:tc>
          <w:tcPr>
            <w:tcW w:w="629" w:type="pct"/>
            <w:tcBorders>
              <w:bottom w:val="single" w:sz="4" w:space="0" w:color="auto"/>
            </w:tcBorders>
            <w:shd w:val="clear" w:color="auto" w:fill="auto"/>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Б</w:t>
            </w:r>
          </w:p>
        </w:tc>
        <w:tc>
          <w:tcPr>
            <w:tcW w:w="769" w:type="pct"/>
            <w:tcBorders>
              <w:bottom w:val="single" w:sz="4" w:space="0" w:color="auto"/>
            </w:tcBorders>
            <w:shd w:val="clear" w:color="auto" w:fill="auto"/>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1</w:t>
            </w:r>
          </w:p>
        </w:tc>
        <w:tc>
          <w:tcPr>
            <w:tcW w:w="649" w:type="pct"/>
            <w:tcBorders>
              <w:bottom w:val="single" w:sz="4" w:space="0" w:color="auto"/>
            </w:tcBorders>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2</w:t>
            </w: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rPr>
                <w:b/>
                <w:sz w:val="18"/>
                <w:szCs w:val="18"/>
              </w:rPr>
            </w:pPr>
            <w:proofErr w:type="spellStart"/>
            <w:r w:rsidRPr="00CD13E9">
              <w:rPr>
                <w:b/>
                <w:sz w:val="18"/>
                <w:szCs w:val="18"/>
              </w:rPr>
              <w:t>Юк</w:t>
            </w:r>
            <w:proofErr w:type="spellEnd"/>
            <w:r w:rsidRPr="00CD13E9">
              <w:rPr>
                <w:b/>
                <w:sz w:val="18"/>
                <w:szCs w:val="18"/>
              </w:rPr>
              <w:t xml:space="preserve"> </w:t>
            </w:r>
            <w:proofErr w:type="spellStart"/>
            <w:r w:rsidRPr="00CD13E9">
              <w:rPr>
                <w:b/>
                <w:sz w:val="18"/>
                <w:szCs w:val="18"/>
              </w:rPr>
              <w:t>автомобил</w:t>
            </w:r>
            <w:proofErr w:type="spellEnd"/>
            <w:r w:rsidRPr="00CD13E9">
              <w:rPr>
                <w:b/>
                <w:sz w:val="18"/>
                <w:szCs w:val="18"/>
              </w:rPr>
              <w:t xml:space="preserve"> транспорт </w:t>
            </w:r>
            <w:proofErr w:type="spellStart"/>
            <w:r w:rsidRPr="00CD13E9">
              <w:rPr>
                <w:b/>
                <w:sz w:val="18"/>
                <w:szCs w:val="18"/>
              </w:rPr>
              <w:t>воситалари</w:t>
            </w:r>
            <w:proofErr w:type="spellEnd"/>
            <w:r w:rsidRPr="00CD13E9">
              <w:rPr>
                <w:b/>
                <w:sz w:val="18"/>
                <w:szCs w:val="18"/>
              </w:rPr>
              <w:t xml:space="preserve"> (418-сатрдан) </w:t>
            </w:r>
          </w:p>
          <w:p w:rsidR="00FC4DD5" w:rsidRPr="00CD13E9" w:rsidRDefault="00FC4DD5" w:rsidP="00D52CAC">
            <w:pPr>
              <w:autoSpaceDE w:val="0"/>
              <w:autoSpaceDN w:val="0"/>
              <w:adjustRightInd w:val="0"/>
              <w:rPr>
                <w:sz w:val="18"/>
                <w:szCs w:val="18"/>
              </w:rPr>
            </w:pPr>
            <w:r w:rsidRPr="00CD13E9">
              <w:rPr>
                <w:sz w:val="18"/>
                <w:szCs w:val="18"/>
              </w:rPr>
              <w:t xml:space="preserve">Автомобильные грузовые транспортные средства </w:t>
            </w:r>
          </w:p>
          <w:p w:rsidR="00FC4DD5" w:rsidRPr="00CD13E9" w:rsidRDefault="00FC4DD5" w:rsidP="00D52CAC">
            <w:pPr>
              <w:autoSpaceDE w:val="0"/>
              <w:autoSpaceDN w:val="0"/>
              <w:adjustRightInd w:val="0"/>
              <w:rPr>
                <w:color w:val="000000"/>
                <w:sz w:val="18"/>
                <w:szCs w:val="18"/>
              </w:rPr>
            </w:pPr>
            <w:r w:rsidRPr="00CD13E9">
              <w:rPr>
                <w:sz w:val="18"/>
                <w:szCs w:val="18"/>
              </w:rPr>
              <w:t>(</w:t>
            </w:r>
            <w:r w:rsidRPr="00CD13E9">
              <w:rPr>
                <w:b/>
                <w:sz w:val="18"/>
                <w:szCs w:val="18"/>
              </w:rPr>
              <w:t>из строки 418</w:t>
            </w:r>
            <w:r w:rsidRPr="00CD13E9">
              <w:rPr>
                <w:sz w:val="18"/>
                <w:szCs w:val="18"/>
              </w:rPr>
              <w:t xml:space="preserve">) </w:t>
            </w:r>
          </w:p>
        </w:tc>
        <w:tc>
          <w:tcPr>
            <w:tcW w:w="629" w:type="pct"/>
            <w:tcBorders>
              <w:left w:val="single" w:sz="4" w:space="0" w:color="auto"/>
              <w:bottom w:val="single" w:sz="4" w:space="0" w:color="auto"/>
            </w:tcBorders>
            <w:shd w:val="clear" w:color="auto" w:fill="auto"/>
            <w:vAlign w:val="center"/>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501</w:t>
            </w:r>
          </w:p>
        </w:tc>
        <w:tc>
          <w:tcPr>
            <w:tcW w:w="769" w:type="pct"/>
            <w:tcBorders>
              <w:bottom w:val="single" w:sz="4" w:space="0" w:color="auto"/>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bottom w:val="single" w:sz="4" w:space="0" w:color="auto"/>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4F781B">
            <w:pPr>
              <w:ind w:left="284"/>
              <w:rPr>
                <w:b/>
                <w:sz w:val="18"/>
                <w:szCs w:val="18"/>
              </w:rPr>
            </w:pPr>
            <w:r w:rsidRPr="00CD13E9">
              <w:rPr>
                <w:b/>
                <w:sz w:val="18"/>
                <w:szCs w:val="18"/>
              </w:rPr>
              <w:t xml:space="preserve">шу </w:t>
            </w:r>
            <w:proofErr w:type="spellStart"/>
            <w:r w:rsidRPr="00CD13E9">
              <w:rPr>
                <w:b/>
                <w:sz w:val="18"/>
                <w:szCs w:val="18"/>
              </w:rPr>
              <w:t>жумладан</w:t>
            </w:r>
            <w:proofErr w:type="spellEnd"/>
            <w:r w:rsidRPr="00CD13E9">
              <w:rPr>
                <w:b/>
                <w:sz w:val="18"/>
                <w:szCs w:val="18"/>
              </w:rPr>
              <w:t xml:space="preserve"> </w:t>
            </w:r>
            <w:proofErr w:type="spellStart"/>
            <w:r w:rsidRPr="00CD13E9">
              <w:rPr>
                <w:b/>
                <w:sz w:val="18"/>
                <w:szCs w:val="18"/>
              </w:rPr>
              <w:t>турлари</w:t>
            </w:r>
            <w:proofErr w:type="spellEnd"/>
            <w:r w:rsidRPr="00CD13E9">
              <w:rPr>
                <w:b/>
                <w:sz w:val="18"/>
                <w:szCs w:val="18"/>
              </w:rPr>
              <w:t xml:space="preserve"> </w:t>
            </w:r>
            <w:proofErr w:type="spellStart"/>
            <w:r w:rsidRPr="00CD13E9">
              <w:rPr>
                <w:b/>
                <w:sz w:val="18"/>
                <w:szCs w:val="18"/>
              </w:rPr>
              <w:t>бўйича</w:t>
            </w:r>
            <w:proofErr w:type="spellEnd"/>
            <w:r w:rsidRPr="00CD13E9">
              <w:rPr>
                <w:b/>
                <w:sz w:val="18"/>
                <w:szCs w:val="18"/>
              </w:rPr>
              <w:t>:</w:t>
            </w:r>
          </w:p>
          <w:p w:rsidR="00FC4DD5" w:rsidRPr="00CD13E9" w:rsidRDefault="00FC4DD5" w:rsidP="004F781B">
            <w:pPr>
              <w:ind w:left="284"/>
              <w:rPr>
                <w:b/>
                <w:sz w:val="18"/>
                <w:szCs w:val="18"/>
              </w:rPr>
            </w:pPr>
            <w:r w:rsidRPr="00CD13E9">
              <w:rPr>
                <w:sz w:val="18"/>
                <w:szCs w:val="18"/>
              </w:rPr>
              <w:t>в том числе по видам:</w:t>
            </w:r>
          </w:p>
          <w:p w:rsidR="00FC4DD5" w:rsidRPr="00CD13E9" w:rsidRDefault="00FC4DD5" w:rsidP="004F781B">
            <w:pPr>
              <w:autoSpaceDE w:val="0"/>
              <w:autoSpaceDN w:val="0"/>
              <w:adjustRightInd w:val="0"/>
              <w:ind w:left="284"/>
              <w:rPr>
                <w:b/>
                <w:color w:val="000000"/>
                <w:sz w:val="18"/>
                <w:szCs w:val="18"/>
              </w:rPr>
            </w:pPr>
            <w:r w:rsidRPr="00CD13E9">
              <w:rPr>
                <w:b/>
                <w:color w:val="000000"/>
                <w:sz w:val="18"/>
                <w:szCs w:val="18"/>
              </w:rPr>
              <w:t xml:space="preserve">платформа </w:t>
            </w:r>
          </w:p>
          <w:p w:rsidR="00FC4DD5" w:rsidRPr="00CD13E9" w:rsidRDefault="00FC4DD5" w:rsidP="004F781B">
            <w:pPr>
              <w:autoSpaceDE w:val="0"/>
              <w:autoSpaceDN w:val="0"/>
              <w:adjustRightInd w:val="0"/>
              <w:ind w:left="284"/>
              <w:rPr>
                <w:color w:val="000000"/>
                <w:sz w:val="18"/>
                <w:szCs w:val="18"/>
              </w:rPr>
            </w:pPr>
            <w:r w:rsidRPr="00CD13E9">
              <w:rPr>
                <w:color w:val="000000"/>
                <w:sz w:val="18"/>
                <w:szCs w:val="18"/>
              </w:rPr>
              <w:t>платформа</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502</w:t>
            </w:r>
          </w:p>
        </w:tc>
        <w:tc>
          <w:tcPr>
            <w:tcW w:w="769" w:type="pct"/>
            <w:tcBorders>
              <w:bottom w:val="single" w:sz="4" w:space="0" w:color="auto"/>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bottom w:val="single" w:sz="4" w:space="0" w:color="auto"/>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r w:rsidRPr="00CD13E9">
              <w:rPr>
                <w:b/>
                <w:color w:val="000000"/>
                <w:sz w:val="18"/>
                <w:szCs w:val="18"/>
              </w:rPr>
              <w:t>фургон</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фургон</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503</w:t>
            </w:r>
          </w:p>
        </w:tc>
        <w:tc>
          <w:tcPr>
            <w:tcW w:w="769" w:type="pct"/>
            <w:tcBorders>
              <w:top w:val="nil"/>
              <w:bottom w:val="single" w:sz="4" w:space="0" w:color="auto"/>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nil"/>
              <w:bottom w:val="single" w:sz="4" w:space="0" w:color="auto"/>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бакли</w:t>
            </w:r>
            <w:proofErr w:type="spellEnd"/>
            <w:r w:rsidRPr="00CD13E9">
              <w:rPr>
                <w:b/>
                <w:color w:val="000000"/>
                <w:sz w:val="18"/>
                <w:szCs w:val="18"/>
              </w:rPr>
              <w:t xml:space="preserve"> (</w:t>
            </w:r>
            <w:proofErr w:type="spellStart"/>
            <w:r w:rsidRPr="00CD13E9">
              <w:rPr>
                <w:b/>
                <w:color w:val="000000"/>
                <w:sz w:val="18"/>
                <w:szCs w:val="18"/>
              </w:rPr>
              <w:t>барча</w:t>
            </w:r>
            <w:proofErr w:type="spellEnd"/>
            <w:r w:rsidRPr="00CD13E9">
              <w:rPr>
                <w:b/>
                <w:color w:val="000000"/>
                <w:sz w:val="18"/>
                <w:szCs w:val="18"/>
              </w:rPr>
              <w:t xml:space="preserve"> </w:t>
            </w:r>
            <w:proofErr w:type="spellStart"/>
            <w:r w:rsidRPr="00CD13E9">
              <w:rPr>
                <w:b/>
                <w:color w:val="000000"/>
                <w:sz w:val="18"/>
                <w:szCs w:val="18"/>
              </w:rPr>
              <w:t>турдаги</w:t>
            </w:r>
            <w:proofErr w:type="spellEnd"/>
            <w:r w:rsidRPr="00CD13E9">
              <w:rPr>
                <w:b/>
                <w:color w:val="000000"/>
                <w:sz w:val="18"/>
                <w:szCs w:val="18"/>
              </w:rPr>
              <w:t xml:space="preserve">) </w:t>
            </w:r>
          </w:p>
          <w:p w:rsidR="00FC4DD5" w:rsidRPr="00CD13E9" w:rsidRDefault="00FC4DD5" w:rsidP="00077DAB">
            <w:pPr>
              <w:autoSpaceDE w:val="0"/>
              <w:autoSpaceDN w:val="0"/>
              <w:adjustRightInd w:val="0"/>
              <w:ind w:left="284"/>
              <w:rPr>
                <w:color w:val="000000"/>
                <w:sz w:val="18"/>
                <w:szCs w:val="18"/>
              </w:rPr>
            </w:pPr>
            <w:r w:rsidRPr="00CD13E9">
              <w:rPr>
                <w:color w:val="000000"/>
                <w:sz w:val="18"/>
                <w:szCs w:val="18"/>
              </w:rPr>
              <w:t>цистерна (все виды)</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D52CAC">
            <w:pPr>
              <w:autoSpaceDE w:val="0"/>
              <w:autoSpaceDN w:val="0"/>
              <w:adjustRightInd w:val="0"/>
              <w:jc w:val="center"/>
              <w:rPr>
                <w:color w:val="000000"/>
                <w:sz w:val="18"/>
                <w:szCs w:val="18"/>
              </w:rPr>
            </w:pPr>
            <w:r w:rsidRPr="00CD13E9">
              <w:rPr>
                <w:color w:val="000000"/>
                <w:sz w:val="18"/>
                <w:szCs w:val="18"/>
              </w:rPr>
              <w:t>504</w:t>
            </w:r>
          </w:p>
        </w:tc>
        <w:tc>
          <w:tcPr>
            <w:tcW w:w="769" w:type="pct"/>
            <w:tcBorders>
              <w:top w:val="single" w:sz="4" w:space="0" w:color="auto"/>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single" w:sz="4" w:space="0" w:color="auto"/>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7A83">
            <w:pPr>
              <w:autoSpaceDE w:val="0"/>
              <w:autoSpaceDN w:val="0"/>
              <w:adjustRightInd w:val="0"/>
              <w:ind w:left="284"/>
              <w:rPr>
                <w:b/>
                <w:color w:val="000000"/>
                <w:sz w:val="18"/>
                <w:szCs w:val="18"/>
              </w:rPr>
            </w:pPr>
            <w:proofErr w:type="spellStart"/>
            <w:r w:rsidRPr="00CD13E9">
              <w:rPr>
                <w:b/>
                <w:color w:val="000000"/>
                <w:sz w:val="18"/>
                <w:szCs w:val="18"/>
              </w:rPr>
              <w:t>музлатгичли</w:t>
            </w:r>
            <w:proofErr w:type="spellEnd"/>
            <w:r w:rsidRPr="00CD13E9">
              <w:rPr>
                <w:b/>
                <w:color w:val="000000"/>
                <w:sz w:val="18"/>
                <w:szCs w:val="18"/>
              </w:rPr>
              <w:t xml:space="preserve"> </w:t>
            </w:r>
          </w:p>
          <w:p w:rsidR="00FC4DD5" w:rsidRPr="00CD13E9" w:rsidRDefault="00FC4DD5" w:rsidP="00D57A83">
            <w:pPr>
              <w:autoSpaceDE w:val="0"/>
              <w:autoSpaceDN w:val="0"/>
              <w:adjustRightInd w:val="0"/>
              <w:ind w:left="284"/>
              <w:rPr>
                <w:color w:val="000000"/>
                <w:sz w:val="18"/>
                <w:szCs w:val="18"/>
              </w:rPr>
            </w:pPr>
            <w:r w:rsidRPr="00CD13E9">
              <w:rPr>
                <w:color w:val="000000"/>
                <w:sz w:val="18"/>
                <w:szCs w:val="18"/>
              </w:rPr>
              <w:t>рефрижератор</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505</w:t>
            </w:r>
            <w:r w:rsidR="00C654D7" w:rsidRPr="00CD13E9">
              <w:rPr>
                <w:color w:val="000000"/>
                <w:sz w:val="18"/>
                <w:szCs w:val="18"/>
              </w:rPr>
              <w:t xml:space="preserve"> </w:t>
            </w:r>
          </w:p>
        </w:tc>
        <w:tc>
          <w:tcPr>
            <w:tcW w:w="769" w:type="pct"/>
            <w:tcBorders>
              <w:top w:val="single" w:sz="4" w:space="0" w:color="auto"/>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single" w:sz="4" w:space="0" w:color="auto"/>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4F781B" w:rsidP="00D52CAC">
            <w:pPr>
              <w:autoSpaceDE w:val="0"/>
              <w:autoSpaceDN w:val="0"/>
              <w:adjustRightInd w:val="0"/>
              <w:ind w:left="284"/>
              <w:rPr>
                <w:b/>
                <w:color w:val="000000"/>
                <w:sz w:val="18"/>
                <w:szCs w:val="18"/>
              </w:rPr>
            </w:pPr>
            <w:proofErr w:type="spellStart"/>
            <w:r w:rsidRPr="00CD13E9">
              <w:rPr>
                <w:b/>
                <w:color w:val="000000"/>
                <w:sz w:val="18"/>
                <w:szCs w:val="18"/>
              </w:rPr>
              <w:t>ағдарма</w:t>
            </w:r>
            <w:proofErr w:type="spellEnd"/>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самосвал</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506</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бортли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борт</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507</w:t>
            </w:r>
            <w:r w:rsidR="00C654D7" w:rsidRPr="00CD13E9">
              <w:rPr>
                <w:color w:val="000000"/>
                <w:sz w:val="18"/>
                <w:szCs w:val="18"/>
              </w:rPr>
              <w:t xml:space="preserve"> </w:t>
            </w:r>
          </w:p>
        </w:tc>
        <w:tc>
          <w:tcPr>
            <w:tcW w:w="769" w:type="pct"/>
            <w:tcBorders>
              <w:top w:val="nil"/>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nil"/>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тентли</w:t>
            </w:r>
            <w:proofErr w:type="spellEnd"/>
            <w:r w:rsidRPr="00CD13E9">
              <w:rPr>
                <w:b/>
                <w:color w:val="000000"/>
                <w:sz w:val="18"/>
                <w:szCs w:val="18"/>
              </w:rPr>
              <w:t xml:space="preserve"> борт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борт с тентом</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508</w:t>
            </w:r>
            <w:r w:rsidR="00C654D7" w:rsidRPr="00CD13E9">
              <w:rPr>
                <w:color w:val="000000"/>
                <w:sz w:val="18"/>
                <w:szCs w:val="18"/>
              </w:rPr>
              <w:t xml:space="preserve"> </w:t>
            </w:r>
          </w:p>
        </w:tc>
        <w:tc>
          <w:tcPr>
            <w:tcW w:w="769" w:type="pct"/>
            <w:tcBorders>
              <w:top w:val="nil"/>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nil"/>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077DAB">
            <w:pPr>
              <w:autoSpaceDE w:val="0"/>
              <w:autoSpaceDN w:val="0"/>
              <w:adjustRightInd w:val="0"/>
              <w:ind w:left="284"/>
              <w:rPr>
                <w:b/>
                <w:color w:val="000000"/>
                <w:sz w:val="18"/>
                <w:szCs w:val="18"/>
              </w:rPr>
            </w:pPr>
            <w:r w:rsidRPr="00CD13E9">
              <w:rPr>
                <w:b/>
                <w:color w:val="000000"/>
                <w:sz w:val="18"/>
                <w:szCs w:val="18"/>
              </w:rPr>
              <w:t xml:space="preserve">контейнер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077DAB">
            <w:pPr>
              <w:autoSpaceDE w:val="0"/>
              <w:autoSpaceDN w:val="0"/>
              <w:adjustRightInd w:val="0"/>
              <w:ind w:left="284"/>
              <w:rPr>
                <w:b/>
                <w:color w:val="000000"/>
                <w:sz w:val="18"/>
                <w:szCs w:val="18"/>
              </w:rPr>
            </w:pPr>
            <w:r w:rsidRPr="00CD13E9">
              <w:rPr>
                <w:color w:val="000000"/>
                <w:sz w:val="18"/>
                <w:szCs w:val="18"/>
              </w:rPr>
              <w:t>контейнеровоз</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509</w:t>
            </w:r>
            <w:r w:rsidR="00C654D7" w:rsidRPr="00CD13E9">
              <w:rPr>
                <w:color w:val="000000"/>
                <w:sz w:val="18"/>
                <w:szCs w:val="18"/>
              </w:rPr>
              <w:t xml:space="preserve"> </w:t>
            </w:r>
          </w:p>
        </w:tc>
        <w:tc>
          <w:tcPr>
            <w:tcW w:w="769" w:type="pct"/>
            <w:tcBorders>
              <w:top w:val="nil"/>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nil"/>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панел</w:t>
            </w:r>
            <w:proofErr w:type="spellEnd"/>
            <w:r w:rsidRPr="00CD13E9">
              <w:rPr>
                <w:b/>
                <w:color w:val="000000"/>
                <w:sz w:val="18"/>
                <w:szCs w:val="18"/>
              </w:rPr>
              <w:t xml:space="preserve">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панелевоз</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510</w:t>
            </w:r>
            <w:r w:rsidR="00C654D7" w:rsidRPr="00CD13E9">
              <w:rPr>
                <w:color w:val="000000"/>
                <w:sz w:val="18"/>
                <w:szCs w:val="18"/>
              </w:rPr>
              <w:t xml:space="preserve"> </w:t>
            </w:r>
          </w:p>
        </w:tc>
        <w:tc>
          <w:tcPr>
            <w:tcW w:w="769" w:type="pct"/>
            <w:tcBorders>
              <w:top w:val="nil"/>
            </w:tcBorders>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tcBorders>
              <w:top w:val="nil"/>
            </w:tcBorders>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автомобил</w:t>
            </w:r>
            <w:proofErr w:type="spellEnd"/>
            <w:r w:rsidRPr="00CD13E9">
              <w:rPr>
                <w:b/>
                <w:color w:val="000000"/>
                <w:sz w:val="18"/>
                <w:szCs w:val="18"/>
              </w:rPr>
              <w:t xml:space="preserve">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автовоз</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511</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r w:rsidRPr="00CD13E9">
              <w:rPr>
                <w:b/>
                <w:color w:val="000000"/>
                <w:sz w:val="18"/>
                <w:szCs w:val="18"/>
              </w:rPr>
              <w:t xml:space="preserve">изотерм </w:t>
            </w:r>
          </w:p>
          <w:p w:rsidR="00FC4DD5" w:rsidRPr="00CD13E9" w:rsidRDefault="00FC4DD5" w:rsidP="00F149A3">
            <w:pPr>
              <w:autoSpaceDE w:val="0"/>
              <w:autoSpaceDN w:val="0"/>
              <w:adjustRightInd w:val="0"/>
              <w:ind w:left="284"/>
              <w:rPr>
                <w:color w:val="000000"/>
                <w:sz w:val="18"/>
                <w:szCs w:val="18"/>
              </w:rPr>
            </w:pPr>
            <w:r w:rsidRPr="00CD13E9">
              <w:rPr>
                <w:color w:val="000000"/>
                <w:sz w:val="18"/>
                <w:szCs w:val="18"/>
              </w:rPr>
              <w:t>изотерм</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512</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қувур</w:t>
            </w:r>
            <w:proofErr w:type="spellEnd"/>
            <w:r w:rsidRPr="00CD13E9">
              <w:rPr>
                <w:b/>
                <w:color w:val="000000"/>
                <w:sz w:val="18"/>
                <w:szCs w:val="18"/>
              </w:rPr>
              <w:t xml:space="preserve"> </w:t>
            </w:r>
            <w:proofErr w:type="spellStart"/>
            <w:r w:rsidRPr="00CD13E9">
              <w:rPr>
                <w:b/>
                <w:color w:val="000000"/>
                <w:sz w:val="18"/>
                <w:szCs w:val="18"/>
              </w:rPr>
              <w:t>ва</w:t>
            </w:r>
            <w:proofErr w:type="spellEnd"/>
            <w:r w:rsidRPr="00CD13E9">
              <w:rPr>
                <w:b/>
                <w:color w:val="000000"/>
                <w:sz w:val="18"/>
                <w:szCs w:val="18"/>
              </w:rPr>
              <w:t xml:space="preserve"> </w:t>
            </w:r>
            <w:proofErr w:type="spellStart"/>
            <w:r w:rsidRPr="00CD13E9">
              <w:rPr>
                <w:b/>
                <w:color w:val="000000"/>
                <w:sz w:val="18"/>
                <w:szCs w:val="18"/>
              </w:rPr>
              <w:t>ёғоч</w:t>
            </w:r>
            <w:proofErr w:type="spellEnd"/>
            <w:r w:rsidRPr="00CD13E9">
              <w:rPr>
                <w:b/>
                <w:color w:val="000000"/>
                <w:sz w:val="18"/>
                <w:szCs w:val="18"/>
              </w:rPr>
              <w:t xml:space="preserve">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proofErr w:type="spellStart"/>
            <w:r w:rsidRPr="00CD13E9">
              <w:rPr>
                <w:color w:val="000000"/>
                <w:sz w:val="18"/>
                <w:szCs w:val="18"/>
              </w:rPr>
              <w:t>трубовоз</w:t>
            </w:r>
            <w:proofErr w:type="spellEnd"/>
            <w:r w:rsidRPr="00CD13E9">
              <w:rPr>
                <w:color w:val="000000"/>
                <w:sz w:val="18"/>
                <w:szCs w:val="18"/>
              </w:rPr>
              <w:t xml:space="preserve"> и лесовоз</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513</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r w:rsidRPr="00CD13E9">
              <w:rPr>
                <w:b/>
                <w:color w:val="000000"/>
                <w:sz w:val="18"/>
                <w:szCs w:val="18"/>
              </w:rPr>
              <w:t xml:space="preserve">шиша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proofErr w:type="spellStart"/>
            <w:r w:rsidRPr="00CD13E9">
              <w:rPr>
                <w:color w:val="000000"/>
                <w:sz w:val="18"/>
                <w:szCs w:val="18"/>
              </w:rPr>
              <w:t>стекловоз</w:t>
            </w:r>
            <w:proofErr w:type="spellEnd"/>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514</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rHeight w:val="354"/>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r w:rsidRPr="00CD13E9">
              <w:rPr>
                <w:b/>
                <w:color w:val="000000"/>
                <w:sz w:val="18"/>
                <w:szCs w:val="18"/>
              </w:rPr>
              <w:t xml:space="preserve">дон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зерновоз</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515</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proofErr w:type="spellStart"/>
            <w:r w:rsidRPr="00CD13E9">
              <w:rPr>
                <w:b/>
                <w:color w:val="000000"/>
                <w:sz w:val="18"/>
                <w:szCs w:val="18"/>
              </w:rPr>
              <w:t>чорва</w:t>
            </w:r>
            <w:proofErr w:type="spellEnd"/>
            <w:r w:rsidRPr="00CD13E9">
              <w:rPr>
                <w:b/>
                <w:color w:val="000000"/>
                <w:sz w:val="18"/>
                <w:szCs w:val="18"/>
              </w:rPr>
              <w:t xml:space="preserve"> </w:t>
            </w:r>
            <w:proofErr w:type="spellStart"/>
            <w:r w:rsidRPr="00CD13E9">
              <w:rPr>
                <w:b/>
                <w:color w:val="000000"/>
                <w:sz w:val="18"/>
                <w:szCs w:val="18"/>
              </w:rPr>
              <w:t>ва</w:t>
            </w:r>
            <w:proofErr w:type="spellEnd"/>
            <w:r w:rsidRPr="00CD13E9">
              <w:rPr>
                <w:b/>
                <w:color w:val="000000"/>
                <w:sz w:val="18"/>
                <w:szCs w:val="18"/>
              </w:rPr>
              <w:t xml:space="preserve"> </w:t>
            </w:r>
            <w:proofErr w:type="spellStart"/>
            <w:r w:rsidRPr="00CD13E9">
              <w:rPr>
                <w:b/>
                <w:color w:val="000000"/>
                <w:sz w:val="18"/>
                <w:szCs w:val="18"/>
              </w:rPr>
              <w:t>парранда</w:t>
            </w:r>
            <w:proofErr w:type="spellEnd"/>
            <w:r w:rsidRPr="00CD13E9">
              <w:rPr>
                <w:b/>
                <w:color w:val="000000"/>
                <w:sz w:val="18"/>
                <w:szCs w:val="18"/>
              </w:rPr>
              <w:t xml:space="preserve">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r w:rsidRPr="00CD13E9">
              <w:rPr>
                <w:color w:val="000000"/>
                <w:sz w:val="18"/>
                <w:szCs w:val="18"/>
              </w:rPr>
              <w:t xml:space="preserve">скотовоз и </w:t>
            </w:r>
            <w:proofErr w:type="spellStart"/>
            <w:r w:rsidRPr="00CD13E9">
              <w:rPr>
                <w:color w:val="000000"/>
                <w:sz w:val="18"/>
                <w:szCs w:val="18"/>
              </w:rPr>
              <w:t>птицевоз</w:t>
            </w:r>
            <w:proofErr w:type="spellEnd"/>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sz w:val="18"/>
                <w:szCs w:val="18"/>
              </w:rPr>
            </w:pPr>
            <w:r w:rsidRPr="00CD13E9">
              <w:rPr>
                <w:color w:val="000000"/>
                <w:sz w:val="18"/>
                <w:szCs w:val="18"/>
              </w:rPr>
              <w:t>516</w:t>
            </w:r>
            <w:r w:rsidR="00C654D7" w:rsidRPr="00CD13E9">
              <w:rPr>
                <w:sz w:val="18"/>
                <w:szCs w:val="18"/>
              </w:rPr>
              <w:t xml:space="preserve"> </w:t>
            </w:r>
          </w:p>
        </w:tc>
        <w:tc>
          <w:tcPr>
            <w:tcW w:w="769" w:type="pct"/>
            <w:tcBorders>
              <w:bottom w:val="single" w:sz="4" w:space="0" w:color="auto"/>
            </w:tcBorders>
            <w:shd w:val="clear" w:color="auto" w:fill="auto"/>
            <w:vAlign w:val="center"/>
          </w:tcPr>
          <w:p w:rsidR="00FC4DD5" w:rsidRPr="00CD13E9" w:rsidRDefault="00FC4DD5" w:rsidP="00353E29">
            <w:pPr>
              <w:autoSpaceDE w:val="0"/>
              <w:autoSpaceDN w:val="0"/>
              <w:adjustRightInd w:val="0"/>
              <w:jc w:val="center"/>
              <w:rPr>
                <w:sz w:val="18"/>
                <w:szCs w:val="18"/>
              </w:rPr>
            </w:pPr>
          </w:p>
        </w:tc>
        <w:tc>
          <w:tcPr>
            <w:tcW w:w="649" w:type="pct"/>
            <w:tcBorders>
              <w:bottom w:val="single" w:sz="4" w:space="0" w:color="auto"/>
            </w:tcBorders>
            <w:vAlign w:val="center"/>
          </w:tcPr>
          <w:p w:rsidR="00FC4DD5" w:rsidRPr="00CD13E9" w:rsidRDefault="00FC4DD5" w:rsidP="00353E29">
            <w:pPr>
              <w:autoSpaceDE w:val="0"/>
              <w:autoSpaceDN w:val="0"/>
              <w:adjustRightInd w:val="0"/>
              <w:jc w:val="center"/>
              <w:rPr>
                <w:sz w:val="18"/>
                <w:szCs w:val="18"/>
              </w:rPr>
            </w:pPr>
          </w:p>
        </w:tc>
      </w:tr>
      <w:tr w:rsidR="00FC4DD5" w:rsidRPr="00CD13E9" w:rsidTr="00BC0CD9">
        <w:trPr>
          <w:trHeight w:val="271"/>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D52CAC">
            <w:pPr>
              <w:autoSpaceDE w:val="0"/>
              <w:autoSpaceDN w:val="0"/>
              <w:adjustRightInd w:val="0"/>
              <w:ind w:left="284"/>
              <w:rPr>
                <w:b/>
                <w:color w:val="000000"/>
                <w:sz w:val="18"/>
                <w:szCs w:val="18"/>
              </w:rPr>
            </w:pPr>
            <w:r w:rsidRPr="00CD13E9">
              <w:rPr>
                <w:b/>
                <w:color w:val="000000"/>
                <w:sz w:val="18"/>
                <w:szCs w:val="18"/>
              </w:rPr>
              <w:t xml:space="preserve">рулон </w:t>
            </w:r>
            <w:proofErr w:type="spellStart"/>
            <w:r w:rsidRPr="00CD13E9">
              <w:rPr>
                <w:b/>
                <w:color w:val="000000"/>
                <w:sz w:val="18"/>
                <w:szCs w:val="18"/>
              </w:rPr>
              <w:t>ташувчи</w:t>
            </w:r>
            <w:proofErr w:type="spellEnd"/>
            <w:r w:rsidRPr="00CD13E9">
              <w:rPr>
                <w:b/>
                <w:color w:val="000000"/>
                <w:sz w:val="18"/>
                <w:szCs w:val="18"/>
              </w:rPr>
              <w:t xml:space="preserve"> </w:t>
            </w:r>
          </w:p>
          <w:p w:rsidR="00FC4DD5" w:rsidRPr="00CD13E9" w:rsidRDefault="00FC4DD5" w:rsidP="00D52CAC">
            <w:pPr>
              <w:autoSpaceDE w:val="0"/>
              <w:autoSpaceDN w:val="0"/>
              <w:adjustRightInd w:val="0"/>
              <w:ind w:left="284"/>
              <w:rPr>
                <w:color w:val="000000"/>
                <w:sz w:val="18"/>
                <w:szCs w:val="18"/>
              </w:rPr>
            </w:pPr>
            <w:proofErr w:type="spellStart"/>
            <w:r w:rsidRPr="00CD13E9">
              <w:rPr>
                <w:color w:val="000000"/>
                <w:sz w:val="18"/>
                <w:szCs w:val="18"/>
              </w:rPr>
              <w:t>рулоновоз</w:t>
            </w:r>
            <w:proofErr w:type="spellEnd"/>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517</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jc w:val="center"/>
              <w:rPr>
                <w:color w:val="000000"/>
                <w:sz w:val="18"/>
                <w:szCs w:val="18"/>
              </w:rPr>
            </w:pPr>
          </w:p>
        </w:tc>
        <w:tc>
          <w:tcPr>
            <w:tcW w:w="649" w:type="pct"/>
            <w:vAlign w:val="center"/>
          </w:tcPr>
          <w:p w:rsidR="00FC4DD5" w:rsidRPr="00CD13E9" w:rsidRDefault="00FC4DD5" w:rsidP="00353E29">
            <w:pPr>
              <w:autoSpaceDE w:val="0"/>
              <w:autoSpaceDN w:val="0"/>
              <w:adjustRightInd w:val="0"/>
              <w:jc w:val="center"/>
              <w:rPr>
                <w:color w:val="000000"/>
                <w:sz w:val="18"/>
                <w:szCs w:val="18"/>
              </w:rPr>
            </w:pPr>
          </w:p>
        </w:tc>
      </w:tr>
      <w:tr w:rsidR="00FC4DD5" w:rsidRPr="00CD13E9" w:rsidTr="00BC0CD9">
        <w:trPr>
          <w:trHeight w:val="271"/>
          <w:tblCellSpacing w:w="-8" w:type="dxa"/>
          <w:jc w:val="center"/>
        </w:trPr>
        <w:tc>
          <w:tcPr>
            <w:tcW w:w="2993" w:type="pct"/>
            <w:tcBorders>
              <w:top w:val="single" w:sz="4" w:space="0" w:color="auto"/>
              <w:left w:val="single" w:sz="4" w:space="0" w:color="auto"/>
              <w:bottom w:val="single" w:sz="4" w:space="0" w:color="auto"/>
              <w:right w:val="single" w:sz="4" w:space="0" w:color="auto"/>
            </w:tcBorders>
            <w:shd w:val="clear" w:color="auto" w:fill="auto"/>
            <w:vAlign w:val="bottom"/>
          </w:tcPr>
          <w:p w:rsidR="00FC4DD5" w:rsidRPr="00CD13E9" w:rsidRDefault="00FC4DD5" w:rsidP="00077DAB">
            <w:pPr>
              <w:autoSpaceDE w:val="0"/>
              <w:autoSpaceDN w:val="0"/>
              <w:adjustRightInd w:val="0"/>
              <w:ind w:left="284"/>
              <w:rPr>
                <w:b/>
                <w:color w:val="000000"/>
                <w:sz w:val="18"/>
                <w:szCs w:val="18"/>
              </w:rPr>
            </w:pPr>
            <w:proofErr w:type="spellStart"/>
            <w:r w:rsidRPr="00CD13E9">
              <w:rPr>
                <w:b/>
                <w:color w:val="000000"/>
                <w:sz w:val="18"/>
                <w:szCs w:val="18"/>
              </w:rPr>
              <w:t>бошқалар</w:t>
            </w:r>
            <w:proofErr w:type="spellEnd"/>
            <w:r w:rsidRPr="00CD13E9">
              <w:rPr>
                <w:b/>
                <w:color w:val="000000"/>
                <w:sz w:val="18"/>
                <w:szCs w:val="18"/>
              </w:rPr>
              <w:t xml:space="preserve"> </w:t>
            </w:r>
          </w:p>
          <w:p w:rsidR="00FC4DD5" w:rsidRPr="00CD13E9" w:rsidRDefault="00FC4DD5" w:rsidP="00077DAB">
            <w:pPr>
              <w:autoSpaceDE w:val="0"/>
              <w:autoSpaceDN w:val="0"/>
              <w:adjustRightInd w:val="0"/>
              <w:ind w:left="284"/>
              <w:rPr>
                <w:b/>
                <w:color w:val="000000"/>
                <w:sz w:val="18"/>
                <w:szCs w:val="18"/>
              </w:rPr>
            </w:pPr>
            <w:r w:rsidRPr="00CD13E9">
              <w:rPr>
                <w:color w:val="000000"/>
                <w:sz w:val="18"/>
                <w:szCs w:val="18"/>
              </w:rPr>
              <w:t>другие</w:t>
            </w:r>
          </w:p>
        </w:tc>
        <w:tc>
          <w:tcPr>
            <w:tcW w:w="629" w:type="pct"/>
            <w:tcBorders>
              <w:top w:val="single" w:sz="4" w:space="0" w:color="auto"/>
              <w:left w:val="single" w:sz="4" w:space="0" w:color="auto"/>
              <w:bottom w:val="single" w:sz="4" w:space="0" w:color="auto"/>
            </w:tcBorders>
            <w:shd w:val="clear" w:color="auto" w:fill="auto"/>
            <w:vAlign w:val="center"/>
          </w:tcPr>
          <w:p w:rsidR="00FC4DD5" w:rsidRPr="00CD13E9" w:rsidRDefault="00FC4DD5" w:rsidP="008C0563">
            <w:pPr>
              <w:autoSpaceDE w:val="0"/>
              <w:autoSpaceDN w:val="0"/>
              <w:adjustRightInd w:val="0"/>
              <w:jc w:val="center"/>
              <w:rPr>
                <w:color w:val="000000"/>
                <w:sz w:val="18"/>
                <w:szCs w:val="18"/>
              </w:rPr>
            </w:pPr>
            <w:r w:rsidRPr="00CD13E9">
              <w:rPr>
                <w:color w:val="000000"/>
                <w:sz w:val="18"/>
                <w:szCs w:val="18"/>
              </w:rPr>
              <w:t>518</w:t>
            </w:r>
            <w:r w:rsidR="00C654D7" w:rsidRPr="00CD13E9">
              <w:rPr>
                <w:color w:val="000000"/>
                <w:sz w:val="18"/>
                <w:szCs w:val="18"/>
              </w:rPr>
              <w:t xml:space="preserve"> </w:t>
            </w:r>
          </w:p>
        </w:tc>
        <w:tc>
          <w:tcPr>
            <w:tcW w:w="769" w:type="pct"/>
            <w:shd w:val="clear" w:color="auto" w:fill="auto"/>
            <w:vAlign w:val="center"/>
          </w:tcPr>
          <w:p w:rsidR="00FC4DD5" w:rsidRPr="00CD13E9" w:rsidRDefault="00FC4DD5" w:rsidP="00353E29">
            <w:pPr>
              <w:autoSpaceDE w:val="0"/>
              <w:autoSpaceDN w:val="0"/>
              <w:adjustRightInd w:val="0"/>
              <w:ind w:left="284"/>
              <w:jc w:val="center"/>
              <w:rPr>
                <w:b/>
                <w:color w:val="000000"/>
                <w:sz w:val="18"/>
                <w:szCs w:val="18"/>
              </w:rPr>
            </w:pPr>
          </w:p>
        </w:tc>
        <w:tc>
          <w:tcPr>
            <w:tcW w:w="649" w:type="pct"/>
            <w:vAlign w:val="center"/>
          </w:tcPr>
          <w:p w:rsidR="00FC4DD5" w:rsidRPr="00CD13E9" w:rsidRDefault="00FC4DD5" w:rsidP="00353E29">
            <w:pPr>
              <w:autoSpaceDE w:val="0"/>
              <w:autoSpaceDN w:val="0"/>
              <w:adjustRightInd w:val="0"/>
              <w:ind w:left="284"/>
              <w:jc w:val="center"/>
              <w:rPr>
                <w:b/>
                <w:color w:val="000000"/>
                <w:sz w:val="18"/>
                <w:szCs w:val="18"/>
              </w:rPr>
            </w:pPr>
          </w:p>
        </w:tc>
      </w:tr>
    </w:tbl>
    <w:p w:rsidR="004F781B" w:rsidRPr="00CD13E9" w:rsidRDefault="004F781B" w:rsidP="00FC4DD5">
      <w:pPr>
        <w:autoSpaceDE w:val="0"/>
        <w:autoSpaceDN w:val="0"/>
        <w:adjustRightInd w:val="0"/>
        <w:rPr>
          <w:b/>
          <w:color w:val="000000"/>
          <w:sz w:val="20"/>
        </w:rPr>
      </w:pPr>
    </w:p>
    <w:p w:rsidR="004F781B" w:rsidRPr="00CD13E9" w:rsidRDefault="004F781B">
      <w:pPr>
        <w:widowControl/>
        <w:rPr>
          <w:b/>
          <w:color w:val="000000"/>
          <w:sz w:val="20"/>
        </w:rPr>
      </w:pPr>
      <w:r w:rsidRPr="00CD13E9">
        <w:rPr>
          <w:b/>
          <w:color w:val="000000"/>
          <w:sz w:val="20"/>
        </w:rPr>
        <w:br w:type="page"/>
      </w:r>
    </w:p>
    <w:p w:rsidR="00D52CAC" w:rsidRPr="00CD13E9" w:rsidRDefault="00D52CAC" w:rsidP="00FC4DD5">
      <w:pPr>
        <w:autoSpaceDE w:val="0"/>
        <w:autoSpaceDN w:val="0"/>
        <w:adjustRightInd w:val="0"/>
        <w:rPr>
          <w:b/>
          <w:color w:val="000000"/>
          <w:sz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5"/>
        <w:gridCol w:w="850"/>
        <w:gridCol w:w="850"/>
        <w:gridCol w:w="850"/>
        <w:gridCol w:w="850"/>
        <w:gridCol w:w="3400"/>
      </w:tblGrid>
      <w:tr w:rsidR="00BC0CD9" w:rsidRPr="00CD13E9" w:rsidTr="00BC0CD9">
        <w:tc>
          <w:tcPr>
            <w:tcW w:w="8145" w:type="dxa"/>
            <w:gridSpan w:val="6"/>
            <w:vAlign w:val="center"/>
          </w:tcPr>
          <w:p w:rsidR="00BC0CD9" w:rsidRPr="00CD13E9" w:rsidRDefault="00BC0CD9" w:rsidP="00980341">
            <w:pPr>
              <w:pStyle w:val="af9"/>
              <w:jc w:val="center"/>
              <w:rPr>
                <w:b/>
                <w:sz w:val="18"/>
              </w:rPr>
            </w:pPr>
            <w:r w:rsidRPr="00CD13E9">
              <w:rPr>
                <w:b/>
                <w:sz w:val="18"/>
              </w:rPr>
              <w:t xml:space="preserve">Статистика </w:t>
            </w:r>
            <w:proofErr w:type="spellStart"/>
            <w:r w:rsidRPr="00CD13E9">
              <w:rPr>
                <w:b/>
                <w:sz w:val="18"/>
              </w:rPr>
              <w:t>ҳисоботи</w:t>
            </w:r>
            <w:proofErr w:type="spellEnd"/>
            <w:r w:rsidRPr="00CD13E9">
              <w:rPr>
                <w:b/>
                <w:sz w:val="18"/>
              </w:rPr>
              <w:t xml:space="preserve"> </w:t>
            </w:r>
            <w:proofErr w:type="spellStart"/>
            <w:r w:rsidRPr="00CD13E9">
              <w:rPr>
                <w:b/>
                <w:sz w:val="18"/>
              </w:rPr>
              <w:t>шаклини</w:t>
            </w:r>
            <w:proofErr w:type="spellEnd"/>
            <w:r w:rsidRPr="00CD13E9">
              <w:rPr>
                <w:b/>
                <w:sz w:val="18"/>
              </w:rPr>
              <w:t xml:space="preserve"> </w:t>
            </w:r>
            <w:proofErr w:type="spellStart"/>
            <w:r w:rsidRPr="00CD13E9">
              <w:rPr>
                <w:b/>
                <w:sz w:val="18"/>
              </w:rPr>
              <w:t>тўлдиришга</w:t>
            </w:r>
            <w:proofErr w:type="spellEnd"/>
            <w:r w:rsidRPr="00CD13E9">
              <w:rPr>
                <w:b/>
                <w:sz w:val="18"/>
              </w:rPr>
              <w:t xml:space="preserve"> </w:t>
            </w:r>
            <w:proofErr w:type="spellStart"/>
            <w:r w:rsidRPr="00CD13E9">
              <w:rPr>
                <w:b/>
                <w:sz w:val="18"/>
              </w:rPr>
              <w:t>сарфланган</w:t>
            </w:r>
            <w:proofErr w:type="spellEnd"/>
            <w:r w:rsidRPr="00CD13E9">
              <w:rPr>
                <w:b/>
                <w:sz w:val="18"/>
              </w:rPr>
              <w:t xml:space="preserve"> </w:t>
            </w:r>
            <w:proofErr w:type="spellStart"/>
            <w:r w:rsidRPr="00CD13E9">
              <w:rPr>
                <w:b/>
                <w:sz w:val="18"/>
              </w:rPr>
              <w:t>вақт</w:t>
            </w:r>
            <w:proofErr w:type="spellEnd"/>
            <w:r w:rsidRPr="00CD13E9">
              <w:rPr>
                <w:b/>
                <w:sz w:val="18"/>
              </w:rPr>
              <w:t xml:space="preserve">, </w:t>
            </w:r>
            <w:proofErr w:type="spellStart"/>
            <w:r w:rsidRPr="00CD13E9">
              <w:rPr>
                <w:b/>
                <w:sz w:val="18"/>
              </w:rPr>
              <w:t>соатда</w:t>
            </w:r>
            <w:proofErr w:type="spellEnd"/>
            <w:r w:rsidRPr="00CD13E9">
              <w:rPr>
                <w:b/>
                <w:sz w:val="18"/>
              </w:rPr>
              <w:t xml:space="preserve"> (</w:t>
            </w:r>
            <w:proofErr w:type="spellStart"/>
            <w:r w:rsidRPr="00CD13E9">
              <w:rPr>
                <w:b/>
                <w:sz w:val="18"/>
              </w:rPr>
              <w:t>кераклисини</w:t>
            </w:r>
            <w:proofErr w:type="spellEnd"/>
            <w:r w:rsidRPr="00CD13E9">
              <w:rPr>
                <w:b/>
                <w:sz w:val="18"/>
              </w:rPr>
              <w:t xml:space="preserve"> </w:t>
            </w:r>
            <w:proofErr w:type="spellStart"/>
            <w:r w:rsidRPr="00CD13E9">
              <w:rPr>
                <w:b/>
                <w:sz w:val="18"/>
              </w:rPr>
              <w:t>белгиланг</w:t>
            </w:r>
            <w:proofErr w:type="spellEnd"/>
            <w:r w:rsidRPr="00CD13E9">
              <w:rPr>
                <w:b/>
                <w:sz w:val="18"/>
              </w:rPr>
              <w:t>)</w:t>
            </w:r>
          </w:p>
          <w:p w:rsidR="00BC0CD9" w:rsidRPr="00CD13E9" w:rsidRDefault="00BC0CD9" w:rsidP="00980341">
            <w:pPr>
              <w:pStyle w:val="af9"/>
              <w:jc w:val="center"/>
              <w:rPr>
                <w:sz w:val="18"/>
              </w:rPr>
            </w:pPr>
            <w:r w:rsidRPr="00CD13E9">
              <w:rPr>
                <w:sz w:val="18"/>
              </w:rPr>
              <w:t>Время, затраченное на заполнение формы статистической отчетности, в часах (нужное отметить)</w:t>
            </w:r>
          </w:p>
        </w:tc>
      </w:tr>
      <w:tr w:rsidR="00BC0CD9" w:rsidRPr="00CD13E9" w:rsidTr="00BC0CD9">
        <w:trPr>
          <w:trHeight w:val="294"/>
        </w:trPr>
        <w:tc>
          <w:tcPr>
            <w:tcW w:w="1345" w:type="dxa"/>
            <w:vAlign w:val="center"/>
          </w:tcPr>
          <w:p w:rsidR="00BC0CD9" w:rsidRPr="00CD13E9" w:rsidRDefault="00BC0CD9" w:rsidP="00980341">
            <w:pPr>
              <w:pStyle w:val="af9"/>
              <w:jc w:val="center"/>
              <w:rPr>
                <w:b/>
                <w:sz w:val="18"/>
              </w:rPr>
            </w:pPr>
            <w:r w:rsidRPr="00CD13E9">
              <w:rPr>
                <w:b/>
                <w:sz w:val="18"/>
              </w:rPr>
              <w:t xml:space="preserve">1 </w:t>
            </w:r>
            <w:proofErr w:type="spellStart"/>
            <w:r w:rsidRPr="00CD13E9">
              <w:rPr>
                <w:b/>
                <w:sz w:val="18"/>
              </w:rPr>
              <w:t>соатгача</w:t>
            </w:r>
            <w:proofErr w:type="spellEnd"/>
          </w:p>
          <w:p w:rsidR="00BC0CD9" w:rsidRPr="00CD13E9" w:rsidRDefault="00BC0CD9" w:rsidP="00980341">
            <w:pPr>
              <w:pStyle w:val="af9"/>
              <w:jc w:val="center"/>
              <w:rPr>
                <w:sz w:val="18"/>
              </w:rPr>
            </w:pPr>
            <w:r w:rsidRPr="00CD13E9">
              <w:rPr>
                <w:sz w:val="18"/>
              </w:rPr>
              <w:t>до 1 часа</w:t>
            </w:r>
          </w:p>
        </w:tc>
        <w:tc>
          <w:tcPr>
            <w:tcW w:w="850" w:type="dxa"/>
            <w:vAlign w:val="center"/>
          </w:tcPr>
          <w:p w:rsidR="00BC0CD9" w:rsidRPr="00CD13E9" w:rsidRDefault="00BC0CD9" w:rsidP="00980341">
            <w:pPr>
              <w:pStyle w:val="af9"/>
              <w:jc w:val="center"/>
              <w:rPr>
                <w:sz w:val="18"/>
              </w:rPr>
            </w:pPr>
            <w:r w:rsidRPr="00CD13E9">
              <w:rPr>
                <w:sz w:val="18"/>
              </w:rPr>
              <w:t>1-2</w:t>
            </w:r>
          </w:p>
        </w:tc>
        <w:tc>
          <w:tcPr>
            <w:tcW w:w="850" w:type="dxa"/>
            <w:vAlign w:val="center"/>
          </w:tcPr>
          <w:p w:rsidR="00BC0CD9" w:rsidRPr="00CD13E9" w:rsidRDefault="00BC0CD9" w:rsidP="00980341">
            <w:pPr>
              <w:pStyle w:val="af9"/>
              <w:jc w:val="center"/>
              <w:rPr>
                <w:sz w:val="18"/>
              </w:rPr>
            </w:pPr>
            <w:r w:rsidRPr="00CD13E9">
              <w:rPr>
                <w:sz w:val="18"/>
              </w:rPr>
              <w:t>2-4</w:t>
            </w:r>
          </w:p>
        </w:tc>
        <w:tc>
          <w:tcPr>
            <w:tcW w:w="850" w:type="dxa"/>
            <w:vAlign w:val="center"/>
          </w:tcPr>
          <w:p w:rsidR="00BC0CD9" w:rsidRPr="00CD13E9" w:rsidRDefault="00BC0CD9" w:rsidP="00980341">
            <w:pPr>
              <w:pStyle w:val="af9"/>
              <w:jc w:val="center"/>
              <w:rPr>
                <w:sz w:val="18"/>
              </w:rPr>
            </w:pPr>
            <w:r w:rsidRPr="00CD13E9">
              <w:rPr>
                <w:sz w:val="18"/>
              </w:rPr>
              <w:t>4-8</w:t>
            </w:r>
          </w:p>
        </w:tc>
        <w:tc>
          <w:tcPr>
            <w:tcW w:w="850" w:type="dxa"/>
            <w:vAlign w:val="center"/>
          </w:tcPr>
          <w:p w:rsidR="00BC0CD9" w:rsidRPr="00CD13E9" w:rsidRDefault="00BC0CD9" w:rsidP="00980341">
            <w:pPr>
              <w:pStyle w:val="af9"/>
              <w:jc w:val="center"/>
              <w:rPr>
                <w:sz w:val="18"/>
              </w:rPr>
            </w:pPr>
            <w:r w:rsidRPr="00CD13E9">
              <w:rPr>
                <w:sz w:val="18"/>
              </w:rPr>
              <w:t>8-10</w:t>
            </w:r>
          </w:p>
        </w:tc>
        <w:tc>
          <w:tcPr>
            <w:tcW w:w="3400" w:type="dxa"/>
            <w:vAlign w:val="center"/>
          </w:tcPr>
          <w:p w:rsidR="00BC0CD9" w:rsidRPr="00CD13E9" w:rsidRDefault="00BC0CD9" w:rsidP="00980341">
            <w:pPr>
              <w:pStyle w:val="af9"/>
              <w:jc w:val="center"/>
              <w:rPr>
                <w:b/>
                <w:sz w:val="18"/>
              </w:rPr>
            </w:pPr>
            <w:r w:rsidRPr="00CD13E9">
              <w:rPr>
                <w:b/>
                <w:sz w:val="18"/>
              </w:rPr>
              <w:t xml:space="preserve">10 </w:t>
            </w:r>
            <w:proofErr w:type="spellStart"/>
            <w:r w:rsidRPr="00CD13E9">
              <w:rPr>
                <w:b/>
                <w:sz w:val="18"/>
              </w:rPr>
              <w:t>соатдан</w:t>
            </w:r>
            <w:proofErr w:type="spellEnd"/>
            <w:r w:rsidRPr="00CD13E9">
              <w:rPr>
                <w:b/>
                <w:sz w:val="18"/>
              </w:rPr>
              <w:t xml:space="preserve"> </w:t>
            </w:r>
            <w:proofErr w:type="spellStart"/>
            <w:r w:rsidRPr="00CD13E9">
              <w:rPr>
                <w:b/>
                <w:sz w:val="18"/>
              </w:rPr>
              <w:t>ортиқ</w:t>
            </w:r>
            <w:proofErr w:type="spellEnd"/>
          </w:p>
          <w:p w:rsidR="00BC0CD9" w:rsidRPr="00CD13E9" w:rsidRDefault="00BC0CD9" w:rsidP="00980341">
            <w:pPr>
              <w:pStyle w:val="af9"/>
              <w:jc w:val="center"/>
              <w:rPr>
                <w:sz w:val="18"/>
              </w:rPr>
            </w:pPr>
            <w:r w:rsidRPr="00CD13E9">
              <w:rPr>
                <w:sz w:val="18"/>
              </w:rPr>
              <w:t>более 10 часов</w:t>
            </w:r>
          </w:p>
        </w:tc>
      </w:tr>
    </w:tbl>
    <w:p w:rsidR="00D52CAC" w:rsidRPr="00CD13E9" w:rsidRDefault="00D52CAC" w:rsidP="005E6A2C">
      <w:pPr>
        <w:autoSpaceDE w:val="0"/>
        <w:autoSpaceDN w:val="0"/>
        <w:adjustRightInd w:val="0"/>
        <w:rPr>
          <w:color w:val="000000"/>
          <w:sz w:val="12"/>
          <w:szCs w:val="12"/>
        </w:rPr>
      </w:pP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6"/>
      </w:tblGrid>
      <w:tr w:rsidR="009C6175" w:rsidRPr="00CD13E9" w:rsidTr="00BC0CD9">
        <w:tc>
          <w:tcPr>
            <w:tcW w:w="10206" w:type="dxa"/>
          </w:tcPr>
          <w:p w:rsidR="004F781B" w:rsidRPr="00CD13E9" w:rsidRDefault="00222DC0" w:rsidP="004F781B">
            <w:pPr>
              <w:jc w:val="both"/>
              <w:rPr>
                <w:b/>
                <w:sz w:val="18"/>
                <w:szCs w:val="18"/>
              </w:rPr>
            </w:pPr>
            <w:proofErr w:type="spellStart"/>
            <w:r w:rsidRPr="00CD13E9">
              <w:rPr>
                <w:b/>
                <w:sz w:val="18"/>
                <w:szCs w:val="18"/>
              </w:rPr>
              <w:t>Изоҳ</w:t>
            </w:r>
            <w:proofErr w:type="spellEnd"/>
            <w:r w:rsidRPr="00CD13E9">
              <w:rPr>
                <w:b/>
                <w:sz w:val="18"/>
                <w:szCs w:val="18"/>
              </w:rPr>
              <w:t xml:space="preserve">: </w:t>
            </w:r>
            <w:proofErr w:type="spellStart"/>
            <w:r w:rsidRPr="00CD13E9">
              <w:rPr>
                <w:b/>
                <w:sz w:val="18"/>
                <w:szCs w:val="18"/>
              </w:rPr>
              <w:t>агар</w:t>
            </w:r>
            <w:proofErr w:type="spellEnd"/>
            <w:r w:rsidRPr="00CD13E9">
              <w:rPr>
                <w:b/>
                <w:sz w:val="18"/>
                <w:szCs w:val="18"/>
              </w:rPr>
              <w:t xml:space="preserve"> </w:t>
            </w:r>
            <w:proofErr w:type="spellStart"/>
            <w:r w:rsidRPr="00CD13E9">
              <w:rPr>
                <w:b/>
                <w:sz w:val="18"/>
                <w:szCs w:val="18"/>
              </w:rPr>
              <w:t>ҳисоботда</w:t>
            </w:r>
            <w:proofErr w:type="spellEnd"/>
            <w:r w:rsidRPr="00CD13E9">
              <w:rPr>
                <w:b/>
                <w:sz w:val="18"/>
                <w:szCs w:val="18"/>
              </w:rPr>
              <w:t xml:space="preserve"> </w:t>
            </w:r>
            <w:proofErr w:type="spellStart"/>
            <w:r w:rsidRPr="00CD13E9">
              <w:rPr>
                <w:b/>
                <w:sz w:val="18"/>
                <w:szCs w:val="18"/>
              </w:rPr>
              <w:t>кўрсатилган</w:t>
            </w:r>
            <w:proofErr w:type="spellEnd"/>
            <w:r w:rsidRPr="00CD13E9">
              <w:rPr>
                <w:b/>
                <w:sz w:val="18"/>
                <w:szCs w:val="18"/>
              </w:rPr>
              <w:t xml:space="preserve"> </w:t>
            </w:r>
            <w:proofErr w:type="spellStart"/>
            <w:r w:rsidRPr="00CD13E9">
              <w:rPr>
                <w:b/>
                <w:sz w:val="18"/>
                <w:szCs w:val="18"/>
              </w:rPr>
              <w:t>маълумотлар</w:t>
            </w:r>
            <w:proofErr w:type="spellEnd"/>
            <w:r w:rsidRPr="00CD13E9">
              <w:rPr>
                <w:b/>
                <w:sz w:val="18"/>
                <w:szCs w:val="18"/>
              </w:rPr>
              <w:t xml:space="preserve"> </w:t>
            </w:r>
            <w:proofErr w:type="spellStart"/>
            <w:r w:rsidRPr="00CD13E9">
              <w:rPr>
                <w:b/>
                <w:sz w:val="18"/>
                <w:szCs w:val="18"/>
              </w:rPr>
              <w:t>олдинги</w:t>
            </w:r>
            <w:proofErr w:type="spellEnd"/>
            <w:r w:rsidRPr="00CD13E9">
              <w:rPr>
                <w:b/>
                <w:sz w:val="18"/>
                <w:szCs w:val="18"/>
              </w:rPr>
              <w:t xml:space="preserve"> </w:t>
            </w:r>
            <w:proofErr w:type="spellStart"/>
            <w:r w:rsidRPr="00CD13E9">
              <w:rPr>
                <w:b/>
                <w:sz w:val="18"/>
                <w:szCs w:val="18"/>
              </w:rPr>
              <w:t>даврларда</w:t>
            </w:r>
            <w:proofErr w:type="spellEnd"/>
            <w:r w:rsidRPr="00CD13E9">
              <w:rPr>
                <w:b/>
                <w:sz w:val="18"/>
                <w:szCs w:val="18"/>
              </w:rPr>
              <w:t xml:space="preserve"> </w:t>
            </w:r>
            <w:proofErr w:type="spellStart"/>
            <w:r w:rsidRPr="00CD13E9">
              <w:rPr>
                <w:b/>
                <w:sz w:val="18"/>
                <w:szCs w:val="18"/>
              </w:rPr>
              <w:t>тақдим</w:t>
            </w:r>
            <w:proofErr w:type="spellEnd"/>
            <w:r w:rsidRPr="00CD13E9">
              <w:rPr>
                <w:b/>
                <w:sz w:val="18"/>
                <w:szCs w:val="18"/>
              </w:rPr>
              <w:t xml:space="preserve"> </w:t>
            </w:r>
            <w:proofErr w:type="spellStart"/>
            <w:r w:rsidRPr="00CD13E9">
              <w:rPr>
                <w:b/>
                <w:sz w:val="18"/>
                <w:szCs w:val="18"/>
              </w:rPr>
              <w:t>этилгандан</w:t>
            </w:r>
            <w:proofErr w:type="spellEnd"/>
            <w:r w:rsidRPr="00CD13E9">
              <w:rPr>
                <w:b/>
                <w:sz w:val="18"/>
                <w:szCs w:val="18"/>
              </w:rPr>
              <w:t xml:space="preserve"> </w:t>
            </w:r>
            <w:proofErr w:type="spellStart"/>
            <w:r w:rsidRPr="00CD13E9">
              <w:rPr>
                <w:b/>
                <w:sz w:val="18"/>
                <w:szCs w:val="18"/>
              </w:rPr>
              <w:t>тубдан</w:t>
            </w:r>
            <w:proofErr w:type="spellEnd"/>
            <w:r w:rsidRPr="00CD13E9">
              <w:rPr>
                <w:b/>
                <w:sz w:val="18"/>
                <w:szCs w:val="18"/>
              </w:rPr>
              <w:t xml:space="preserve"> </w:t>
            </w:r>
            <w:proofErr w:type="spellStart"/>
            <w:r w:rsidRPr="00CD13E9">
              <w:rPr>
                <w:b/>
                <w:sz w:val="18"/>
                <w:szCs w:val="18"/>
              </w:rPr>
              <w:t>фарқ</w:t>
            </w:r>
            <w:proofErr w:type="spellEnd"/>
            <w:r w:rsidRPr="00CD13E9">
              <w:rPr>
                <w:b/>
                <w:sz w:val="18"/>
                <w:szCs w:val="18"/>
              </w:rPr>
              <w:t xml:space="preserve"> </w:t>
            </w:r>
            <w:proofErr w:type="spellStart"/>
            <w:r w:rsidRPr="00CD13E9">
              <w:rPr>
                <w:b/>
                <w:sz w:val="18"/>
                <w:szCs w:val="18"/>
              </w:rPr>
              <w:t>қилса</w:t>
            </w:r>
            <w:proofErr w:type="spellEnd"/>
            <w:r w:rsidRPr="00CD13E9">
              <w:rPr>
                <w:b/>
                <w:sz w:val="18"/>
                <w:szCs w:val="18"/>
              </w:rPr>
              <w:t xml:space="preserve">, </w:t>
            </w:r>
            <w:proofErr w:type="spellStart"/>
            <w:r w:rsidRPr="00CD13E9">
              <w:rPr>
                <w:b/>
                <w:sz w:val="18"/>
                <w:szCs w:val="18"/>
              </w:rPr>
              <w:t>сабабини</w:t>
            </w:r>
            <w:proofErr w:type="spellEnd"/>
            <w:r w:rsidRPr="00CD13E9">
              <w:rPr>
                <w:b/>
                <w:sz w:val="18"/>
                <w:szCs w:val="18"/>
              </w:rPr>
              <w:t xml:space="preserve"> </w:t>
            </w:r>
            <w:proofErr w:type="spellStart"/>
            <w:r w:rsidRPr="00CD13E9">
              <w:rPr>
                <w:b/>
                <w:sz w:val="18"/>
                <w:szCs w:val="18"/>
              </w:rPr>
              <w:t>кўрсатинг</w:t>
            </w:r>
            <w:proofErr w:type="spellEnd"/>
            <w:r w:rsidRPr="00CD13E9">
              <w:rPr>
                <w:b/>
                <w:sz w:val="18"/>
                <w:szCs w:val="18"/>
              </w:rPr>
              <w:t xml:space="preserve"> (</w:t>
            </w:r>
            <w:proofErr w:type="spellStart"/>
            <w:r w:rsidRPr="00CD13E9">
              <w:rPr>
                <w:b/>
                <w:sz w:val="18"/>
                <w:szCs w:val="18"/>
              </w:rPr>
              <w:t>ҳисоботни</w:t>
            </w:r>
            <w:proofErr w:type="spellEnd"/>
            <w:r w:rsidRPr="00CD13E9">
              <w:rPr>
                <w:b/>
                <w:sz w:val="18"/>
                <w:szCs w:val="18"/>
              </w:rPr>
              <w:t xml:space="preserve"> </w:t>
            </w:r>
            <w:proofErr w:type="spellStart"/>
            <w:r w:rsidRPr="00CD13E9">
              <w:rPr>
                <w:b/>
                <w:sz w:val="18"/>
                <w:szCs w:val="18"/>
              </w:rPr>
              <w:t>тўлдириш</w:t>
            </w:r>
            <w:proofErr w:type="spellEnd"/>
            <w:r w:rsidRPr="00CD13E9">
              <w:rPr>
                <w:b/>
                <w:sz w:val="18"/>
                <w:szCs w:val="18"/>
              </w:rPr>
              <w:t xml:space="preserve"> </w:t>
            </w:r>
            <w:proofErr w:type="spellStart"/>
            <w:r w:rsidRPr="00CD13E9">
              <w:rPr>
                <w:b/>
                <w:sz w:val="18"/>
                <w:szCs w:val="18"/>
              </w:rPr>
              <w:t>билан</w:t>
            </w:r>
            <w:proofErr w:type="spellEnd"/>
            <w:r w:rsidRPr="00CD13E9">
              <w:rPr>
                <w:b/>
                <w:sz w:val="18"/>
                <w:szCs w:val="18"/>
              </w:rPr>
              <w:t xml:space="preserve"> </w:t>
            </w:r>
            <w:proofErr w:type="spellStart"/>
            <w:r w:rsidRPr="00CD13E9">
              <w:rPr>
                <w:b/>
                <w:sz w:val="18"/>
                <w:szCs w:val="18"/>
              </w:rPr>
              <w:t>боғлиқ</w:t>
            </w:r>
            <w:proofErr w:type="spellEnd"/>
            <w:r w:rsidRPr="00CD13E9">
              <w:rPr>
                <w:b/>
                <w:sz w:val="18"/>
                <w:szCs w:val="18"/>
              </w:rPr>
              <w:t xml:space="preserve"> </w:t>
            </w:r>
            <w:proofErr w:type="spellStart"/>
            <w:r w:rsidRPr="00CD13E9">
              <w:rPr>
                <w:b/>
                <w:sz w:val="18"/>
                <w:szCs w:val="18"/>
              </w:rPr>
              <w:t>бўлган</w:t>
            </w:r>
            <w:proofErr w:type="spellEnd"/>
            <w:r w:rsidRPr="00CD13E9">
              <w:rPr>
                <w:b/>
                <w:sz w:val="18"/>
                <w:szCs w:val="18"/>
              </w:rPr>
              <w:t xml:space="preserve"> </w:t>
            </w:r>
            <w:proofErr w:type="spellStart"/>
            <w:r w:rsidRPr="00CD13E9">
              <w:rPr>
                <w:b/>
                <w:sz w:val="18"/>
                <w:szCs w:val="18"/>
              </w:rPr>
              <w:t>бошқа</w:t>
            </w:r>
            <w:proofErr w:type="spellEnd"/>
            <w:r w:rsidRPr="00CD13E9">
              <w:rPr>
                <w:b/>
                <w:sz w:val="18"/>
                <w:szCs w:val="18"/>
              </w:rPr>
              <w:t xml:space="preserve"> </w:t>
            </w:r>
            <w:proofErr w:type="spellStart"/>
            <w:r w:rsidRPr="00CD13E9">
              <w:rPr>
                <w:b/>
                <w:sz w:val="18"/>
                <w:szCs w:val="18"/>
              </w:rPr>
              <w:t>сабабларни</w:t>
            </w:r>
            <w:proofErr w:type="spellEnd"/>
            <w:r w:rsidRPr="00CD13E9">
              <w:rPr>
                <w:b/>
                <w:sz w:val="18"/>
                <w:szCs w:val="18"/>
              </w:rPr>
              <w:t xml:space="preserve"> </w:t>
            </w:r>
            <w:proofErr w:type="spellStart"/>
            <w:r w:rsidRPr="00CD13E9">
              <w:rPr>
                <w:b/>
                <w:sz w:val="18"/>
                <w:szCs w:val="18"/>
              </w:rPr>
              <w:t>ҳам</w:t>
            </w:r>
            <w:proofErr w:type="spellEnd"/>
            <w:r w:rsidRPr="00CD13E9">
              <w:rPr>
                <w:b/>
                <w:sz w:val="18"/>
                <w:szCs w:val="18"/>
              </w:rPr>
              <w:t xml:space="preserve"> </w:t>
            </w:r>
            <w:proofErr w:type="spellStart"/>
            <w:r w:rsidRPr="00CD13E9">
              <w:rPr>
                <w:b/>
                <w:sz w:val="18"/>
                <w:szCs w:val="18"/>
              </w:rPr>
              <w:t>инобатга</w:t>
            </w:r>
            <w:proofErr w:type="spellEnd"/>
            <w:r w:rsidRPr="00CD13E9">
              <w:rPr>
                <w:b/>
                <w:sz w:val="18"/>
                <w:szCs w:val="18"/>
              </w:rPr>
              <w:t xml:space="preserve"> </w:t>
            </w:r>
            <w:proofErr w:type="spellStart"/>
            <w:r w:rsidRPr="00CD13E9">
              <w:rPr>
                <w:b/>
                <w:sz w:val="18"/>
                <w:szCs w:val="18"/>
              </w:rPr>
              <w:t>олган</w:t>
            </w:r>
            <w:proofErr w:type="spellEnd"/>
            <w:r w:rsidRPr="00CD13E9">
              <w:rPr>
                <w:b/>
                <w:sz w:val="18"/>
                <w:szCs w:val="18"/>
              </w:rPr>
              <w:t xml:space="preserve"> </w:t>
            </w:r>
            <w:proofErr w:type="spellStart"/>
            <w:r w:rsidRPr="00CD13E9">
              <w:rPr>
                <w:b/>
                <w:sz w:val="18"/>
                <w:szCs w:val="18"/>
              </w:rPr>
              <w:t>ҳолда</w:t>
            </w:r>
            <w:proofErr w:type="spellEnd"/>
            <w:r w:rsidRPr="00CD13E9">
              <w:rPr>
                <w:b/>
                <w:sz w:val="18"/>
                <w:szCs w:val="18"/>
              </w:rPr>
              <w:t xml:space="preserve">). </w:t>
            </w:r>
          </w:p>
          <w:p w:rsidR="009C6175" w:rsidRPr="00CD13E9" w:rsidRDefault="00222DC0" w:rsidP="004F781B">
            <w:pPr>
              <w:jc w:val="both"/>
              <w:rPr>
                <w:sz w:val="17"/>
                <w:szCs w:val="17"/>
              </w:rPr>
            </w:pPr>
            <w:r w:rsidRPr="00CD13E9">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9C6175" w:rsidRPr="00CD13E9" w:rsidTr="00BC0CD9">
        <w:trPr>
          <w:trHeight w:val="169"/>
        </w:trPr>
        <w:tc>
          <w:tcPr>
            <w:tcW w:w="10206" w:type="dxa"/>
          </w:tcPr>
          <w:p w:rsidR="009C6175" w:rsidRPr="00CD13E9" w:rsidRDefault="009C6175" w:rsidP="007666D2">
            <w:pPr>
              <w:widowControl/>
              <w:rPr>
                <w:sz w:val="16"/>
                <w:szCs w:val="16"/>
              </w:rPr>
            </w:pPr>
          </w:p>
        </w:tc>
      </w:tr>
    </w:tbl>
    <w:p w:rsidR="003459DA" w:rsidRPr="00CD13E9" w:rsidRDefault="003459DA" w:rsidP="003459DA">
      <w:pPr>
        <w:rPr>
          <w:b/>
          <w:i/>
          <w:sz w:val="16"/>
        </w:rPr>
      </w:pPr>
    </w:p>
    <w:tbl>
      <w:tblPr>
        <w:tblW w:w="10348" w:type="dxa"/>
        <w:tblInd w:w="250" w:type="dxa"/>
        <w:tblLayout w:type="fixed"/>
        <w:tblLook w:val="0000" w:firstRow="0" w:lastRow="0" w:firstColumn="0" w:lastColumn="0" w:noHBand="0" w:noVBand="0"/>
      </w:tblPr>
      <w:tblGrid>
        <w:gridCol w:w="2977"/>
        <w:gridCol w:w="2835"/>
        <w:gridCol w:w="2410"/>
        <w:gridCol w:w="2126"/>
      </w:tblGrid>
      <w:tr w:rsidR="003459DA" w:rsidRPr="00CD13E9" w:rsidTr="00BC0CD9">
        <w:tc>
          <w:tcPr>
            <w:tcW w:w="2977" w:type="dxa"/>
          </w:tcPr>
          <w:p w:rsidR="003459DA" w:rsidRPr="00CD13E9" w:rsidRDefault="003459DA" w:rsidP="004F781B">
            <w:pPr>
              <w:rPr>
                <w:b/>
                <w:noProof/>
                <w:sz w:val="18"/>
                <w:szCs w:val="18"/>
              </w:rPr>
            </w:pPr>
          </w:p>
          <w:p w:rsidR="003459DA" w:rsidRPr="00CD13E9" w:rsidRDefault="003459DA" w:rsidP="004F781B">
            <w:pPr>
              <w:rPr>
                <w:b/>
                <w:noProof/>
                <w:sz w:val="18"/>
                <w:szCs w:val="18"/>
              </w:rPr>
            </w:pPr>
            <w:r w:rsidRPr="00CD13E9">
              <w:rPr>
                <w:b/>
                <w:noProof/>
                <w:sz w:val="18"/>
                <w:szCs w:val="18"/>
              </w:rPr>
              <w:t>Раҳбар</w:t>
            </w:r>
          </w:p>
          <w:p w:rsidR="003459DA" w:rsidRPr="00CD13E9" w:rsidRDefault="003459DA" w:rsidP="004F781B">
            <w:pPr>
              <w:rPr>
                <w:sz w:val="18"/>
                <w:szCs w:val="18"/>
              </w:rPr>
            </w:pPr>
            <w:r w:rsidRPr="00CD13E9">
              <w:rPr>
                <w:sz w:val="18"/>
                <w:szCs w:val="18"/>
              </w:rPr>
              <w:t xml:space="preserve">Руководитель </w:t>
            </w:r>
          </w:p>
        </w:tc>
        <w:tc>
          <w:tcPr>
            <w:tcW w:w="2835" w:type="dxa"/>
          </w:tcPr>
          <w:p w:rsidR="003459DA" w:rsidRPr="00CD13E9" w:rsidRDefault="003459DA" w:rsidP="004F781B">
            <w:pPr>
              <w:jc w:val="center"/>
              <w:rPr>
                <w:sz w:val="18"/>
                <w:szCs w:val="18"/>
              </w:rPr>
            </w:pPr>
          </w:p>
          <w:p w:rsidR="003459DA" w:rsidRPr="00CD13E9" w:rsidRDefault="003459DA" w:rsidP="004F781B">
            <w:pPr>
              <w:jc w:val="center"/>
              <w:rPr>
                <w:sz w:val="18"/>
                <w:szCs w:val="18"/>
              </w:rPr>
            </w:pPr>
            <w:r w:rsidRPr="00CD13E9">
              <w:rPr>
                <w:sz w:val="18"/>
                <w:szCs w:val="18"/>
              </w:rPr>
              <w:t>____________________________</w:t>
            </w:r>
          </w:p>
          <w:p w:rsidR="003459DA" w:rsidRPr="00CD13E9" w:rsidRDefault="003459DA" w:rsidP="004F781B">
            <w:pPr>
              <w:jc w:val="center"/>
              <w:rPr>
                <w:b/>
                <w:sz w:val="18"/>
                <w:szCs w:val="18"/>
              </w:rPr>
            </w:pPr>
            <w:r w:rsidRPr="00CD13E9">
              <w:rPr>
                <w:b/>
                <w:sz w:val="18"/>
                <w:szCs w:val="18"/>
              </w:rPr>
              <w:t>(Ф.И.</w:t>
            </w:r>
            <w:r w:rsidRPr="00CD13E9">
              <w:t xml:space="preserve"> </w:t>
            </w:r>
            <w:r w:rsidRPr="00CD13E9">
              <w:rPr>
                <w:b/>
                <w:sz w:val="18"/>
                <w:szCs w:val="18"/>
              </w:rPr>
              <w:t>О.)</w:t>
            </w:r>
          </w:p>
          <w:p w:rsidR="003459DA" w:rsidRPr="00CD13E9" w:rsidRDefault="003459DA" w:rsidP="004F781B">
            <w:pPr>
              <w:jc w:val="center"/>
              <w:rPr>
                <w:b/>
                <w:sz w:val="18"/>
                <w:szCs w:val="18"/>
              </w:rPr>
            </w:pPr>
            <w:r w:rsidRPr="00CD13E9">
              <w:rPr>
                <w:sz w:val="18"/>
                <w:szCs w:val="18"/>
              </w:rPr>
              <w:t>(Ф.И.О.)</w:t>
            </w:r>
            <w:bookmarkStart w:id="0" w:name="_GoBack"/>
            <w:bookmarkEnd w:id="0"/>
          </w:p>
        </w:tc>
        <w:tc>
          <w:tcPr>
            <w:tcW w:w="4536" w:type="dxa"/>
            <w:gridSpan w:val="2"/>
          </w:tcPr>
          <w:p w:rsidR="004F781B" w:rsidRPr="00CD13E9" w:rsidRDefault="004F781B" w:rsidP="004F781B">
            <w:pPr>
              <w:rPr>
                <w:b/>
                <w:sz w:val="18"/>
                <w:szCs w:val="18"/>
              </w:rPr>
            </w:pPr>
          </w:p>
          <w:p w:rsidR="003459DA" w:rsidRPr="00CD13E9" w:rsidRDefault="003459DA" w:rsidP="004F781B">
            <w:pPr>
              <w:rPr>
                <w:b/>
                <w:sz w:val="18"/>
                <w:szCs w:val="18"/>
              </w:rPr>
            </w:pPr>
            <w:r w:rsidRPr="00CD13E9">
              <w:rPr>
                <w:b/>
                <w:sz w:val="18"/>
                <w:szCs w:val="18"/>
              </w:rPr>
              <w:t xml:space="preserve">ЭРИ </w:t>
            </w:r>
            <w:proofErr w:type="spellStart"/>
            <w:r w:rsidRPr="00CD13E9">
              <w:rPr>
                <w:b/>
                <w:sz w:val="18"/>
                <w:szCs w:val="18"/>
              </w:rPr>
              <w:t>сертификатининг</w:t>
            </w:r>
            <w:proofErr w:type="spellEnd"/>
            <w:r w:rsidRPr="00CD13E9">
              <w:rPr>
                <w:b/>
                <w:sz w:val="18"/>
                <w:szCs w:val="18"/>
              </w:rPr>
              <w:t xml:space="preserve"> </w:t>
            </w:r>
            <w:proofErr w:type="spellStart"/>
            <w:r w:rsidRPr="00CD13E9">
              <w:rPr>
                <w:b/>
                <w:sz w:val="18"/>
                <w:szCs w:val="18"/>
              </w:rPr>
              <w:t>тартиб</w:t>
            </w:r>
            <w:proofErr w:type="spellEnd"/>
            <w:r w:rsidRPr="00CD13E9">
              <w:rPr>
                <w:b/>
                <w:sz w:val="18"/>
                <w:szCs w:val="18"/>
              </w:rPr>
              <w:t xml:space="preserve"> </w:t>
            </w:r>
            <w:proofErr w:type="spellStart"/>
            <w:r w:rsidRPr="00CD13E9">
              <w:rPr>
                <w:b/>
                <w:sz w:val="18"/>
                <w:szCs w:val="18"/>
              </w:rPr>
              <w:t>рақами</w:t>
            </w:r>
            <w:proofErr w:type="spellEnd"/>
            <w:r w:rsidR="004F781B" w:rsidRPr="00CD13E9">
              <w:rPr>
                <w:b/>
                <w:sz w:val="18"/>
                <w:szCs w:val="18"/>
              </w:rPr>
              <w:t xml:space="preserve"> </w:t>
            </w:r>
            <w:r w:rsidRPr="00CD13E9">
              <w:rPr>
                <w:b/>
                <w:sz w:val="18"/>
                <w:szCs w:val="18"/>
              </w:rPr>
              <w:t>____________</w:t>
            </w:r>
          </w:p>
          <w:p w:rsidR="003459DA" w:rsidRPr="00CD13E9" w:rsidRDefault="004F781B" w:rsidP="004F781B">
            <w:pPr>
              <w:rPr>
                <w:sz w:val="18"/>
                <w:szCs w:val="18"/>
              </w:rPr>
            </w:pPr>
            <w:r w:rsidRPr="00CD13E9">
              <w:rPr>
                <w:sz w:val="18"/>
                <w:szCs w:val="18"/>
              </w:rPr>
              <w:t>Номер сертификата ЭЦП</w:t>
            </w:r>
          </w:p>
          <w:p w:rsidR="004F781B" w:rsidRPr="00CD13E9" w:rsidRDefault="004F781B" w:rsidP="004F781B">
            <w:pPr>
              <w:rPr>
                <w:b/>
                <w:sz w:val="18"/>
                <w:szCs w:val="18"/>
              </w:rPr>
            </w:pPr>
          </w:p>
          <w:p w:rsidR="004F781B" w:rsidRPr="00CD13E9" w:rsidRDefault="004F781B" w:rsidP="004F781B">
            <w:pPr>
              <w:rPr>
                <w:b/>
                <w:sz w:val="18"/>
                <w:szCs w:val="18"/>
              </w:rPr>
            </w:pPr>
          </w:p>
          <w:p w:rsidR="003459DA" w:rsidRPr="00CD13E9" w:rsidRDefault="003459DA" w:rsidP="004F781B">
            <w:pPr>
              <w:rPr>
                <w:b/>
                <w:sz w:val="18"/>
                <w:szCs w:val="18"/>
              </w:rPr>
            </w:pPr>
            <w:proofErr w:type="spellStart"/>
            <w:r w:rsidRPr="00CD13E9">
              <w:rPr>
                <w:b/>
                <w:sz w:val="18"/>
                <w:szCs w:val="18"/>
              </w:rPr>
              <w:t>Сертификатнинг</w:t>
            </w:r>
            <w:proofErr w:type="spellEnd"/>
            <w:r w:rsidRPr="00CD13E9">
              <w:rPr>
                <w:b/>
                <w:sz w:val="18"/>
                <w:szCs w:val="18"/>
              </w:rPr>
              <w:t xml:space="preserve"> </w:t>
            </w:r>
            <w:proofErr w:type="spellStart"/>
            <w:r w:rsidRPr="00CD13E9">
              <w:rPr>
                <w:b/>
                <w:sz w:val="18"/>
                <w:szCs w:val="18"/>
              </w:rPr>
              <w:t>амал</w:t>
            </w:r>
            <w:proofErr w:type="spellEnd"/>
            <w:r w:rsidRPr="00CD13E9">
              <w:rPr>
                <w:b/>
                <w:sz w:val="18"/>
                <w:szCs w:val="18"/>
              </w:rPr>
              <w:t xml:space="preserve"> </w:t>
            </w:r>
            <w:proofErr w:type="spellStart"/>
            <w:r w:rsidRPr="00CD13E9">
              <w:rPr>
                <w:b/>
                <w:sz w:val="18"/>
                <w:szCs w:val="18"/>
              </w:rPr>
              <w:t>қилиш</w:t>
            </w:r>
            <w:proofErr w:type="spellEnd"/>
            <w:r w:rsidRPr="00CD13E9">
              <w:rPr>
                <w:b/>
                <w:sz w:val="18"/>
                <w:szCs w:val="18"/>
              </w:rPr>
              <w:t xml:space="preserve"> </w:t>
            </w:r>
            <w:proofErr w:type="spellStart"/>
            <w:r w:rsidRPr="00CD13E9">
              <w:rPr>
                <w:b/>
                <w:sz w:val="18"/>
                <w:szCs w:val="18"/>
              </w:rPr>
              <w:t>муддати</w:t>
            </w:r>
            <w:proofErr w:type="spellEnd"/>
            <w:r w:rsidR="004F781B" w:rsidRPr="00CD13E9">
              <w:rPr>
                <w:b/>
                <w:sz w:val="18"/>
                <w:szCs w:val="18"/>
              </w:rPr>
              <w:t xml:space="preserve"> </w:t>
            </w:r>
            <w:r w:rsidRPr="00CD13E9">
              <w:rPr>
                <w:b/>
                <w:sz w:val="18"/>
                <w:szCs w:val="18"/>
              </w:rPr>
              <w:t>____________</w:t>
            </w:r>
          </w:p>
          <w:p w:rsidR="003459DA" w:rsidRPr="00CD13E9" w:rsidRDefault="003459DA" w:rsidP="004F781B">
            <w:pPr>
              <w:rPr>
                <w:sz w:val="18"/>
                <w:szCs w:val="18"/>
              </w:rPr>
            </w:pPr>
            <w:r w:rsidRPr="00CD13E9">
              <w:rPr>
                <w:sz w:val="18"/>
                <w:szCs w:val="18"/>
              </w:rPr>
              <w:t>Срок действия сертификата</w:t>
            </w:r>
          </w:p>
        </w:tc>
      </w:tr>
      <w:tr w:rsidR="003459DA" w:rsidRPr="00CD13E9" w:rsidTr="00BC0CD9">
        <w:trPr>
          <w:trHeight w:val="822"/>
        </w:trPr>
        <w:tc>
          <w:tcPr>
            <w:tcW w:w="2977" w:type="dxa"/>
          </w:tcPr>
          <w:p w:rsidR="004F781B" w:rsidRPr="00CD13E9" w:rsidRDefault="00BC0CD9" w:rsidP="004F781B">
            <w:pPr>
              <w:rPr>
                <w:b/>
                <w:noProof/>
                <w:sz w:val="18"/>
                <w:szCs w:val="18"/>
              </w:rPr>
            </w:pPr>
            <w:r w:rsidRPr="00CD13E9">
              <w:rPr>
                <w:b/>
                <w:noProof/>
                <w:sz w:val="18"/>
                <w:szCs w:val="18"/>
              </w:rPr>
              <w:t xml:space="preserve">Статистика ҳисоботини тузиш учун масъул бўлган мансабдор шахс </w:t>
            </w:r>
          </w:p>
          <w:p w:rsidR="003459DA" w:rsidRPr="00CD13E9" w:rsidRDefault="00BC0CD9" w:rsidP="004F781B">
            <w:pPr>
              <w:rPr>
                <w:sz w:val="18"/>
                <w:szCs w:val="18"/>
              </w:rPr>
            </w:pPr>
            <w:r w:rsidRPr="00CD13E9">
              <w:rPr>
                <w:sz w:val="18"/>
                <w:szCs w:val="18"/>
              </w:rPr>
              <w:t>Должностное лицо, ответственное за составление статистического отчета</w:t>
            </w:r>
          </w:p>
        </w:tc>
        <w:tc>
          <w:tcPr>
            <w:tcW w:w="2835" w:type="dxa"/>
          </w:tcPr>
          <w:p w:rsidR="003459DA" w:rsidRPr="00CD13E9" w:rsidRDefault="003459DA" w:rsidP="004F781B">
            <w:pPr>
              <w:jc w:val="center"/>
              <w:rPr>
                <w:sz w:val="18"/>
                <w:szCs w:val="18"/>
              </w:rPr>
            </w:pPr>
          </w:p>
          <w:p w:rsidR="004F781B" w:rsidRPr="00CD13E9" w:rsidRDefault="004F781B" w:rsidP="004F781B">
            <w:pPr>
              <w:jc w:val="center"/>
              <w:rPr>
                <w:sz w:val="18"/>
                <w:szCs w:val="18"/>
              </w:rPr>
            </w:pPr>
          </w:p>
          <w:p w:rsidR="003459DA" w:rsidRPr="00CD13E9" w:rsidRDefault="003459DA" w:rsidP="004F781B">
            <w:pPr>
              <w:jc w:val="center"/>
              <w:rPr>
                <w:sz w:val="18"/>
                <w:szCs w:val="18"/>
              </w:rPr>
            </w:pPr>
            <w:r w:rsidRPr="00CD13E9">
              <w:rPr>
                <w:sz w:val="18"/>
                <w:szCs w:val="18"/>
              </w:rPr>
              <w:t>______________</w:t>
            </w:r>
            <w:r w:rsidR="004F781B" w:rsidRPr="00CD13E9">
              <w:rPr>
                <w:sz w:val="18"/>
                <w:szCs w:val="18"/>
              </w:rPr>
              <w:t>_____</w:t>
            </w:r>
            <w:r w:rsidRPr="00CD13E9">
              <w:rPr>
                <w:sz w:val="18"/>
                <w:szCs w:val="18"/>
              </w:rPr>
              <w:t>_________</w:t>
            </w:r>
          </w:p>
          <w:p w:rsidR="003459DA" w:rsidRPr="00CD13E9" w:rsidRDefault="003459DA" w:rsidP="004F781B">
            <w:pPr>
              <w:jc w:val="center"/>
              <w:rPr>
                <w:b/>
                <w:sz w:val="18"/>
                <w:szCs w:val="18"/>
              </w:rPr>
            </w:pPr>
            <w:r w:rsidRPr="00CD13E9">
              <w:rPr>
                <w:b/>
                <w:sz w:val="18"/>
                <w:szCs w:val="18"/>
              </w:rPr>
              <w:t>(Ф.И.</w:t>
            </w:r>
            <w:r w:rsidRPr="00CD13E9">
              <w:t xml:space="preserve"> </w:t>
            </w:r>
            <w:r w:rsidRPr="00CD13E9">
              <w:rPr>
                <w:b/>
                <w:sz w:val="18"/>
                <w:szCs w:val="18"/>
              </w:rPr>
              <w:t>О.)</w:t>
            </w:r>
          </w:p>
          <w:p w:rsidR="003459DA" w:rsidRPr="00CD13E9" w:rsidRDefault="003459DA" w:rsidP="004F781B">
            <w:pPr>
              <w:jc w:val="center"/>
              <w:rPr>
                <w:sz w:val="18"/>
                <w:szCs w:val="18"/>
              </w:rPr>
            </w:pPr>
            <w:r w:rsidRPr="00CD13E9">
              <w:rPr>
                <w:sz w:val="18"/>
                <w:szCs w:val="18"/>
              </w:rPr>
              <w:t>(Ф.И.О.)</w:t>
            </w:r>
          </w:p>
        </w:tc>
        <w:tc>
          <w:tcPr>
            <w:tcW w:w="2410" w:type="dxa"/>
          </w:tcPr>
          <w:p w:rsidR="003459DA" w:rsidRPr="00CD13E9" w:rsidRDefault="003459DA" w:rsidP="004F781B">
            <w:pPr>
              <w:rPr>
                <w:sz w:val="18"/>
                <w:szCs w:val="18"/>
              </w:rPr>
            </w:pPr>
          </w:p>
          <w:p w:rsidR="004F781B" w:rsidRPr="00CD13E9" w:rsidRDefault="004F781B" w:rsidP="004F781B">
            <w:pPr>
              <w:rPr>
                <w:sz w:val="18"/>
                <w:szCs w:val="18"/>
              </w:rPr>
            </w:pPr>
          </w:p>
          <w:p w:rsidR="003459DA" w:rsidRPr="00CD13E9" w:rsidRDefault="003459DA" w:rsidP="004F781B">
            <w:pPr>
              <w:rPr>
                <w:sz w:val="18"/>
                <w:szCs w:val="18"/>
              </w:rPr>
            </w:pPr>
            <w:r w:rsidRPr="00CD13E9">
              <w:rPr>
                <w:sz w:val="18"/>
                <w:szCs w:val="18"/>
              </w:rPr>
              <w:t>________________________</w:t>
            </w:r>
          </w:p>
          <w:p w:rsidR="003459DA" w:rsidRPr="00CD13E9" w:rsidRDefault="003459DA" w:rsidP="004F781B">
            <w:pPr>
              <w:jc w:val="center"/>
              <w:rPr>
                <w:b/>
                <w:sz w:val="18"/>
                <w:szCs w:val="18"/>
              </w:rPr>
            </w:pPr>
            <w:r w:rsidRPr="00CD13E9">
              <w:rPr>
                <w:b/>
                <w:sz w:val="18"/>
                <w:szCs w:val="18"/>
              </w:rPr>
              <w:t>(</w:t>
            </w:r>
            <w:proofErr w:type="spellStart"/>
            <w:r w:rsidRPr="00CD13E9">
              <w:rPr>
                <w:b/>
                <w:sz w:val="18"/>
                <w:szCs w:val="18"/>
              </w:rPr>
              <w:t>мансаби</w:t>
            </w:r>
            <w:proofErr w:type="spellEnd"/>
            <w:r w:rsidRPr="00CD13E9">
              <w:rPr>
                <w:b/>
                <w:sz w:val="18"/>
                <w:szCs w:val="18"/>
              </w:rPr>
              <w:t>)</w:t>
            </w:r>
          </w:p>
          <w:p w:rsidR="003459DA" w:rsidRPr="00CD13E9" w:rsidRDefault="003459DA" w:rsidP="004F781B">
            <w:pPr>
              <w:jc w:val="center"/>
              <w:rPr>
                <w:sz w:val="18"/>
                <w:szCs w:val="18"/>
              </w:rPr>
            </w:pPr>
            <w:r w:rsidRPr="00CD13E9">
              <w:rPr>
                <w:sz w:val="18"/>
                <w:szCs w:val="18"/>
              </w:rPr>
              <w:t>(должность)</w:t>
            </w:r>
          </w:p>
        </w:tc>
        <w:tc>
          <w:tcPr>
            <w:tcW w:w="2126" w:type="dxa"/>
          </w:tcPr>
          <w:p w:rsidR="003459DA" w:rsidRPr="00CD13E9" w:rsidRDefault="003459DA" w:rsidP="004F781B">
            <w:pPr>
              <w:jc w:val="center"/>
              <w:rPr>
                <w:sz w:val="18"/>
                <w:szCs w:val="18"/>
              </w:rPr>
            </w:pPr>
          </w:p>
          <w:p w:rsidR="004F781B" w:rsidRPr="00CD13E9" w:rsidRDefault="004F781B" w:rsidP="004F781B">
            <w:pPr>
              <w:jc w:val="center"/>
              <w:rPr>
                <w:sz w:val="18"/>
                <w:szCs w:val="18"/>
              </w:rPr>
            </w:pPr>
          </w:p>
          <w:p w:rsidR="003459DA" w:rsidRPr="00CD13E9" w:rsidRDefault="003459DA" w:rsidP="004F781B">
            <w:pPr>
              <w:jc w:val="center"/>
              <w:rPr>
                <w:b/>
                <w:sz w:val="18"/>
                <w:szCs w:val="18"/>
              </w:rPr>
            </w:pPr>
            <w:r w:rsidRPr="00CD13E9">
              <w:rPr>
                <w:b/>
                <w:sz w:val="18"/>
                <w:szCs w:val="18"/>
              </w:rPr>
              <w:t>_____________________</w:t>
            </w:r>
          </w:p>
          <w:p w:rsidR="003459DA" w:rsidRPr="00CD13E9" w:rsidRDefault="003459DA" w:rsidP="004F781B">
            <w:pPr>
              <w:jc w:val="center"/>
              <w:rPr>
                <w:b/>
                <w:sz w:val="18"/>
                <w:szCs w:val="18"/>
              </w:rPr>
            </w:pPr>
            <w:r w:rsidRPr="00CD13E9">
              <w:rPr>
                <w:b/>
                <w:sz w:val="18"/>
                <w:szCs w:val="18"/>
              </w:rPr>
              <w:t>(</w:t>
            </w:r>
            <w:proofErr w:type="spellStart"/>
            <w:r w:rsidRPr="00CD13E9">
              <w:rPr>
                <w:b/>
                <w:sz w:val="18"/>
                <w:szCs w:val="18"/>
              </w:rPr>
              <w:t>алоқа</w:t>
            </w:r>
            <w:proofErr w:type="spellEnd"/>
            <w:r w:rsidRPr="00CD13E9">
              <w:rPr>
                <w:b/>
                <w:sz w:val="18"/>
                <w:szCs w:val="18"/>
              </w:rPr>
              <w:t xml:space="preserve"> </w:t>
            </w:r>
            <w:proofErr w:type="spellStart"/>
            <w:r w:rsidRPr="00CD13E9">
              <w:rPr>
                <w:b/>
                <w:sz w:val="18"/>
                <w:szCs w:val="18"/>
              </w:rPr>
              <w:t>телефони</w:t>
            </w:r>
            <w:proofErr w:type="spellEnd"/>
            <w:r w:rsidRPr="00CD13E9">
              <w:rPr>
                <w:b/>
                <w:sz w:val="18"/>
                <w:szCs w:val="18"/>
              </w:rPr>
              <w:t>)</w:t>
            </w:r>
          </w:p>
          <w:p w:rsidR="003459DA" w:rsidRPr="00CD13E9" w:rsidRDefault="003459DA" w:rsidP="004F781B">
            <w:pPr>
              <w:jc w:val="center"/>
              <w:rPr>
                <w:sz w:val="18"/>
                <w:szCs w:val="18"/>
              </w:rPr>
            </w:pPr>
            <w:r w:rsidRPr="00CD13E9">
              <w:rPr>
                <w:sz w:val="18"/>
                <w:szCs w:val="18"/>
              </w:rPr>
              <w:t>(контактный телефон)</w:t>
            </w:r>
          </w:p>
        </w:tc>
      </w:tr>
    </w:tbl>
    <w:p w:rsidR="004F781B" w:rsidRPr="00CD13E9" w:rsidRDefault="004F781B" w:rsidP="004F781B">
      <w:pPr>
        <w:pStyle w:val="a4"/>
        <w:ind w:left="227"/>
        <w:jc w:val="left"/>
        <w:rPr>
          <w:rFonts w:ascii="Times New Roman" w:hAnsi="Times New Roman"/>
          <w:sz w:val="18"/>
          <w:szCs w:val="18"/>
        </w:rPr>
      </w:pPr>
    </w:p>
    <w:p w:rsidR="004F781B" w:rsidRPr="00CD13E9" w:rsidRDefault="004F781B" w:rsidP="004F781B">
      <w:pPr>
        <w:pStyle w:val="a4"/>
        <w:ind w:left="227"/>
        <w:jc w:val="left"/>
        <w:rPr>
          <w:rFonts w:ascii="Times New Roman" w:hAnsi="Times New Roman"/>
          <w:sz w:val="18"/>
          <w:szCs w:val="18"/>
        </w:rPr>
      </w:pPr>
    </w:p>
    <w:p w:rsidR="003459DA" w:rsidRPr="00CD13E9" w:rsidRDefault="003459DA" w:rsidP="004F781B">
      <w:pPr>
        <w:pStyle w:val="a4"/>
        <w:ind w:left="227"/>
        <w:jc w:val="left"/>
        <w:rPr>
          <w:rFonts w:ascii="Times New Roman" w:hAnsi="Times New Roman"/>
          <w:sz w:val="18"/>
          <w:szCs w:val="18"/>
        </w:rPr>
      </w:pPr>
      <w:proofErr w:type="spellStart"/>
      <w:r w:rsidRPr="00CD13E9">
        <w:rPr>
          <w:rFonts w:ascii="Times New Roman" w:hAnsi="Times New Roman"/>
          <w:sz w:val="18"/>
          <w:szCs w:val="18"/>
        </w:rPr>
        <w:t>Ташкилотнинг</w:t>
      </w:r>
      <w:proofErr w:type="spellEnd"/>
      <w:r w:rsidRPr="00CD13E9">
        <w:rPr>
          <w:rFonts w:ascii="Times New Roman" w:hAnsi="Times New Roman"/>
          <w:sz w:val="18"/>
          <w:szCs w:val="18"/>
        </w:rPr>
        <w:t xml:space="preserve"> электрон почта </w:t>
      </w:r>
      <w:proofErr w:type="spellStart"/>
      <w:r w:rsidRPr="00CD13E9">
        <w:rPr>
          <w:rFonts w:ascii="Times New Roman" w:hAnsi="Times New Roman"/>
          <w:sz w:val="18"/>
          <w:szCs w:val="18"/>
        </w:rPr>
        <w:t>манзили</w:t>
      </w:r>
      <w:proofErr w:type="spellEnd"/>
      <w:r w:rsidRPr="00CD13E9">
        <w:rPr>
          <w:rFonts w:ascii="Times New Roman" w:hAnsi="Times New Roman"/>
          <w:sz w:val="18"/>
          <w:szCs w:val="18"/>
        </w:rPr>
        <w:t>:</w:t>
      </w:r>
      <w:r w:rsidR="004F781B" w:rsidRPr="00CD13E9">
        <w:rPr>
          <w:rFonts w:ascii="Times New Roman" w:hAnsi="Times New Roman"/>
          <w:sz w:val="18"/>
          <w:szCs w:val="18"/>
        </w:rPr>
        <w:t xml:space="preserve"> </w:t>
      </w:r>
      <w:r w:rsidRPr="00CD13E9">
        <w:rPr>
          <w:rFonts w:ascii="Times New Roman" w:hAnsi="Times New Roman"/>
          <w:sz w:val="18"/>
          <w:szCs w:val="18"/>
        </w:rPr>
        <w:t xml:space="preserve">__________________________________________ </w:t>
      </w:r>
    </w:p>
    <w:p w:rsidR="003459DA" w:rsidRPr="00CD13E9" w:rsidRDefault="003459DA" w:rsidP="004F781B">
      <w:pPr>
        <w:ind w:left="227"/>
        <w:rPr>
          <w:caps/>
          <w:sz w:val="18"/>
          <w:szCs w:val="18"/>
        </w:rPr>
      </w:pPr>
      <w:r w:rsidRPr="00CD13E9">
        <w:rPr>
          <w:sz w:val="18"/>
          <w:szCs w:val="18"/>
        </w:rPr>
        <w:t>Адрес электронной почты организации</w:t>
      </w:r>
      <w:r w:rsidRPr="00CD13E9">
        <w:rPr>
          <w:caps/>
          <w:sz w:val="18"/>
          <w:szCs w:val="18"/>
        </w:rPr>
        <w:t>:</w:t>
      </w:r>
    </w:p>
    <w:p w:rsidR="004F781B" w:rsidRPr="00CD13E9" w:rsidRDefault="004F781B" w:rsidP="004F781B">
      <w:pPr>
        <w:ind w:left="227"/>
        <w:jc w:val="both"/>
        <w:rPr>
          <w:b/>
          <w:noProof/>
          <w:sz w:val="18"/>
          <w:szCs w:val="18"/>
        </w:rPr>
      </w:pPr>
    </w:p>
    <w:p w:rsidR="00072CF2" w:rsidRPr="00CD13E9" w:rsidRDefault="00072CF2" w:rsidP="004F781B">
      <w:pPr>
        <w:ind w:left="227"/>
        <w:jc w:val="both"/>
        <w:rPr>
          <w:b/>
          <w:noProof/>
          <w:sz w:val="18"/>
          <w:szCs w:val="18"/>
        </w:rPr>
      </w:pPr>
      <w:r w:rsidRPr="00CD13E9">
        <w:rPr>
          <w:b/>
          <w:noProof/>
          <w:sz w:val="18"/>
          <w:szCs w:val="18"/>
        </w:rPr>
        <w:t>Статистика ҳисоботи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072CF2" w:rsidRPr="00CD13E9" w:rsidRDefault="00072CF2" w:rsidP="004F781B">
      <w:pPr>
        <w:ind w:left="227"/>
        <w:jc w:val="both"/>
        <w:rPr>
          <w:noProof/>
          <w:sz w:val="18"/>
          <w:szCs w:val="18"/>
        </w:rPr>
      </w:pPr>
      <w:r w:rsidRPr="00CD13E9">
        <w:rPr>
          <w:noProof/>
          <w:sz w:val="18"/>
          <w:szCs w:val="18"/>
        </w:rPr>
        <w:t>Статистический отчет подтверждается электронной цифровой подписью, выданной Государственным унитарным предприятием</w:t>
      </w:r>
      <w:r w:rsidR="004F781B" w:rsidRPr="00CD13E9">
        <w:rPr>
          <w:noProof/>
          <w:sz w:val="18"/>
          <w:szCs w:val="18"/>
        </w:rPr>
        <w:t xml:space="preserve"> «Научно-информационный центр </w:t>
      </w:r>
      <w:r w:rsidRPr="00CD13E9">
        <w:rPr>
          <w:noProof/>
          <w:sz w:val="18"/>
          <w:szCs w:val="18"/>
        </w:rPr>
        <w:t>Янги технологиялар» Государственного налогового комитета Республики Узбекистан.</w:t>
      </w:r>
    </w:p>
    <w:p w:rsidR="00386977" w:rsidRPr="00CD13E9" w:rsidRDefault="00386977" w:rsidP="004F781B">
      <w:pPr>
        <w:ind w:firstLine="284"/>
        <w:jc w:val="both"/>
        <w:rPr>
          <w:color w:val="000000"/>
          <w:sz w:val="12"/>
          <w:szCs w:val="12"/>
        </w:rPr>
      </w:pPr>
    </w:p>
    <w:sectPr w:rsidR="00386977" w:rsidRPr="00CD13E9" w:rsidSect="00980341">
      <w:headerReference w:type="even" r:id="rId8"/>
      <w:headerReference w:type="default" r:id="rId9"/>
      <w:footerReference w:type="even"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9E8" w:rsidRDefault="006D29E8">
      <w:r>
        <w:separator/>
      </w:r>
    </w:p>
  </w:endnote>
  <w:endnote w:type="continuationSeparator" w:id="0">
    <w:p w:rsidR="006D29E8" w:rsidRDefault="006D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zbaltic">
    <w:altName w:val="Times New Roman"/>
    <w:charset w:val="00"/>
    <w:family w:val="auto"/>
    <w:pitch w:val="variable"/>
    <w:sig w:usb0="00000003" w:usb1="00000000" w:usb2="00000000" w:usb3="00000000" w:csb0="00000001" w:csb1="00000000"/>
  </w:font>
  <w:font w:name="BalticaUzbek">
    <w:altName w:val="Times New Roman"/>
    <w:charset w:val="00"/>
    <w:family w:val="auto"/>
    <w:pitch w:val="variable"/>
    <w:sig w:usb0="00000205"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Journal UZB">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341" w:rsidRDefault="00980341">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80341" w:rsidRDefault="00980341">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9E8" w:rsidRDefault="006D29E8">
      <w:r>
        <w:separator/>
      </w:r>
    </w:p>
  </w:footnote>
  <w:footnote w:type="continuationSeparator" w:id="0">
    <w:p w:rsidR="006D29E8" w:rsidRDefault="006D29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341" w:rsidRDefault="00980341">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80341" w:rsidRDefault="00980341">
    <w:pPr>
      <w:pStyle w:val="ab"/>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341" w:rsidRDefault="00980341">
    <w:pPr>
      <w:pStyle w:val="ab"/>
      <w:framePr w:wrap="around" w:vAnchor="text" w:hAnchor="margin" w:xAlign="right" w:y="1"/>
      <w:rPr>
        <w:rStyle w:val="af"/>
        <w:sz w:val="20"/>
      </w:rPr>
    </w:pPr>
  </w:p>
  <w:p w:rsidR="00980341" w:rsidRDefault="00980341">
    <w:pPr>
      <w:pStyle w:val="a3"/>
      <w:widowControl/>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83389"/>
    <w:multiLevelType w:val="singleLevel"/>
    <w:tmpl w:val="85465346"/>
    <w:lvl w:ilvl="0">
      <w:start w:val="4"/>
      <w:numFmt w:val="bullet"/>
      <w:lvlText w:val="-"/>
      <w:lvlJc w:val="left"/>
      <w:pPr>
        <w:tabs>
          <w:tab w:val="num" w:pos="1080"/>
        </w:tabs>
        <w:ind w:left="1080" w:hanging="360"/>
      </w:pPr>
      <w:rPr>
        <w:rFonts w:ascii="Times New Roman" w:hAnsi="Times New Roman" w:hint="default"/>
      </w:rPr>
    </w:lvl>
  </w:abstractNum>
  <w:abstractNum w:abstractNumId="1" w15:restartNumberingAfterBreak="0">
    <w:nsid w:val="2A454AA8"/>
    <w:multiLevelType w:val="singleLevel"/>
    <w:tmpl w:val="5B6E14D0"/>
    <w:lvl w:ilvl="0">
      <w:numFmt w:val="bullet"/>
      <w:lvlText w:val="-"/>
      <w:lvlJc w:val="left"/>
      <w:pPr>
        <w:tabs>
          <w:tab w:val="num" w:pos="927"/>
        </w:tabs>
        <w:ind w:left="927" w:hanging="360"/>
      </w:pPr>
      <w:rPr>
        <w:rFonts w:hint="default"/>
      </w:rPr>
    </w:lvl>
  </w:abstractNum>
  <w:abstractNum w:abstractNumId="2"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3"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4"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5" w15:restartNumberingAfterBreak="0">
    <w:nsid w:val="70262F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7FB63110"/>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34C03"/>
    <w:rsid w:val="0000493D"/>
    <w:rsid w:val="00005A0F"/>
    <w:rsid w:val="00006999"/>
    <w:rsid w:val="00013420"/>
    <w:rsid w:val="00014EC0"/>
    <w:rsid w:val="00015AE3"/>
    <w:rsid w:val="00017210"/>
    <w:rsid w:val="00020593"/>
    <w:rsid w:val="00022931"/>
    <w:rsid w:val="00022B46"/>
    <w:rsid w:val="000251BF"/>
    <w:rsid w:val="000278E8"/>
    <w:rsid w:val="00040B29"/>
    <w:rsid w:val="000412F5"/>
    <w:rsid w:val="000423CF"/>
    <w:rsid w:val="000466AE"/>
    <w:rsid w:val="000467A8"/>
    <w:rsid w:val="00050BB9"/>
    <w:rsid w:val="000510AE"/>
    <w:rsid w:val="00053454"/>
    <w:rsid w:val="000536B5"/>
    <w:rsid w:val="00057198"/>
    <w:rsid w:val="000657B0"/>
    <w:rsid w:val="00065F11"/>
    <w:rsid w:val="00070BD9"/>
    <w:rsid w:val="00071E9E"/>
    <w:rsid w:val="00072703"/>
    <w:rsid w:val="00072CF2"/>
    <w:rsid w:val="00073015"/>
    <w:rsid w:val="00077DAB"/>
    <w:rsid w:val="00081E4B"/>
    <w:rsid w:val="000847D3"/>
    <w:rsid w:val="0008588D"/>
    <w:rsid w:val="000946DE"/>
    <w:rsid w:val="00095495"/>
    <w:rsid w:val="00097A12"/>
    <w:rsid w:val="000A0FA6"/>
    <w:rsid w:val="000A13F7"/>
    <w:rsid w:val="000A34B1"/>
    <w:rsid w:val="000B2294"/>
    <w:rsid w:val="000B4ABE"/>
    <w:rsid w:val="000B6A3F"/>
    <w:rsid w:val="000C2D20"/>
    <w:rsid w:val="000C5C38"/>
    <w:rsid w:val="000C61D9"/>
    <w:rsid w:val="000D065F"/>
    <w:rsid w:val="000D082E"/>
    <w:rsid w:val="000D2CEA"/>
    <w:rsid w:val="000D530E"/>
    <w:rsid w:val="000D69F9"/>
    <w:rsid w:val="000E283D"/>
    <w:rsid w:val="000E2C1F"/>
    <w:rsid w:val="000E4043"/>
    <w:rsid w:val="000E4C58"/>
    <w:rsid w:val="000E4EBF"/>
    <w:rsid w:val="000E66E6"/>
    <w:rsid w:val="000F1613"/>
    <w:rsid w:val="000F179F"/>
    <w:rsid w:val="00100B93"/>
    <w:rsid w:val="001038E7"/>
    <w:rsid w:val="00103A5E"/>
    <w:rsid w:val="0010745C"/>
    <w:rsid w:val="001101D0"/>
    <w:rsid w:val="001140CA"/>
    <w:rsid w:val="001163EF"/>
    <w:rsid w:val="0012179A"/>
    <w:rsid w:val="00123DDC"/>
    <w:rsid w:val="00125F04"/>
    <w:rsid w:val="00132F57"/>
    <w:rsid w:val="00133019"/>
    <w:rsid w:val="00134184"/>
    <w:rsid w:val="00134ECF"/>
    <w:rsid w:val="00135321"/>
    <w:rsid w:val="00136BCD"/>
    <w:rsid w:val="00137893"/>
    <w:rsid w:val="001413B9"/>
    <w:rsid w:val="001460A5"/>
    <w:rsid w:val="00147B6B"/>
    <w:rsid w:val="0015132C"/>
    <w:rsid w:val="00152387"/>
    <w:rsid w:val="00153510"/>
    <w:rsid w:val="00153838"/>
    <w:rsid w:val="00154230"/>
    <w:rsid w:val="001550ED"/>
    <w:rsid w:val="00155DE5"/>
    <w:rsid w:val="00155FF6"/>
    <w:rsid w:val="0016075A"/>
    <w:rsid w:val="00161FEF"/>
    <w:rsid w:val="00164BCE"/>
    <w:rsid w:val="00165B9F"/>
    <w:rsid w:val="00177169"/>
    <w:rsid w:val="00182050"/>
    <w:rsid w:val="00182378"/>
    <w:rsid w:val="00183A01"/>
    <w:rsid w:val="00183B4D"/>
    <w:rsid w:val="00183F2B"/>
    <w:rsid w:val="001845AE"/>
    <w:rsid w:val="001848E6"/>
    <w:rsid w:val="0018491B"/>
    <w:rsid w:val="00187679"/>
    <w:rsid w:val="00191635"/>
    <w:rsid w:val="001962E0"/>
    <w:rsid w:val="00196A23"/>
    <w:rsid w:val="00196EBE"/>
    <w:rsid w:val="0019704C"/>
    <w:rsid w:val="001A406D"/>
    <w:rsid w:val="001A4694"/>
    <w:rsid w:val="001A52F9"/>
    <w:rsid w:val="001A7C57"/>
    <w:rsid w:val="001B62BC"/>
    <w:rsid w:val="001C37A8"/>
    <w:rsid w:val="001C44A5"/>
    <w:rsid w:val="001C5E77"/>
    <w:rsid w:val="001D30A4"/>
    <w:rsid w:val="001D6F6B"/>
    <w:rsid w:val="001E3043"/>
    <w:rsid w:val="001E4960"/>
    <w:rsid w:val="001E662D"/>
    <w:rsid w:val="001F17CE"/>
    <w:rsid w:val="001F3A39"/>
    <w:rsid w:val="001F5496"/>
    <w:rsid w:val="001F639F"/>
    <w:rsid w:val="001F7600"/>
    <w:rsid w:val="00201500"/>
    <w:rsid w:val="002047D3"/>
    <w:rsid w:val="00206E7C"/>
    <w:rsid w:val="00210F38"/>
    <w:rsid w:val="002142D7"/>
    <w:rsid w:val="00214342"/>
    <w:rsid w:val="00215480"/>
    <w:rsid w:val="00215C5C"/>
    <w:rsid w:val="00216A44"/>
    <w:rsid w:val="00216A5D"/>
    <w:rsid w:val="00216C29"/>
    <w:rsid w:val="00220B17"/>
    <w:rsid w:val="00221018"/>
    <w:rsid w:val="00222DC0"/>
    <w:rsid w:val="00223897"/>
    <w:rsid w:val="0022505A"/>
    <w:rsid w:val="002258CE"/>
    <w:rsid w:val="00226C71"/>
    <w:rsid w:val="00227264"/>
    <w:rsid w:val="002317B9"/>
    <w:rsid w:val="002338B4"/>
    <w:rsid w:val="002370D6"/>
    <w:rsid w:val="00241172"/>
    <w:rsid w:val="00250F1B"/>
    <w:rsid w:val="00251D3B"/>
    <w:rsid w:val="002527AE"/>
    <w:rsid w:val="00256654"/>
    <w:rsid w:val="00256A93"/>
    <w:rsid w:val="00256EE5"/>
    <w:rsid w:val="00261932"/>
    <w:rsid w:val="00261A5C"/>
    <w:rsid w:val="002623CC"/>
    <w:rsid w:val="00263CB0"/>
    <w:rsid w:val="00263FB9"/>
    <w:rsid w:val="002642FC"/>
    <w:rsid w:val="00270757"/>
    <w:rsid w:val="00275276"/>
    <w:rsid w:val="00277D54"/>
    <w:rsid w:val="00282099"/>
    <w:rsid w:val="002827CE"/>
    <w:rsid w:val="0028297C"/>
    <w:rsid w:val="00283A58"/>
    <w:rsid w:val="0029033E"/>
    <w:rsid w:val="002904CF"/>
    <w:rsid w:val="00290513"/>
    <w:rsid w:val="00295624"/>
    <w:rsid w:val="002A1835"/>
    <w:rsid w:val="002A6197"/>
    <w:rsid w:val="002A6392"/>
    <w:rsid w:val="002A6BC2"/>
    <w:rsid w:val="002A7DE4"/>
    <w:rsid w:val="002B036A"/>
    <w:rsid w:val="002B1A53"/>
    <w:rsid w:val="002B2327"/>
    <w:rsid w:val="002B3FA0"/>
    <w:rsid w:val="002B795B"/>
    <w:rsid w:val="002C0FE4"/>
    <w:rsid w:val="002C1728"/>
    <w:rsid w:val="002C1BB2"/>
    <w:rsid w:val="002C4053"/>
    <w:rsid w:val="002D1228"/>
    <w:rsid w:val="002D18DA"/>
    <w:rsid w:val="002D29D2"/>
    <w:rsid w:val="002D5747"/>
    <w:rsid w:val="002E1555"/>
    <w:rsid w:val="002E2320"/>
    <w:rsid w:val="002E7A74"/>
    <w:rsid w:val="002F06E4"/>
    <w:rsid w:val="002F18D5"/>
    <w:rsid w:val="002F18E0"/>
    <w:rsid w:val="002F3C62"/>
    <w:rsid w:val="002F5C75"/>
    <w:rsid w:val="0030144D"/>
    <w:rsid w:val="00305C0E"/>
    <w:rsid w:val="00306A1B"/>
    <w:rsid w:val="00307D4C"/>
    <w:rsid w:val="0031040F"/>
    <w:rsid w:val="003115F6"/>
    <w:rsid w:val="00314889"/>
    <w:rsid w:val="00317186"/>
    <w:rsid w:val="00322D58"/>
    <w:rsid w:val="00324477"/>
    <w:rsid w:val="00325F84"/>
    <w:rsid w:val="0033041A"/>
    <w:rsid w:val="003312DF"/>
    <w:rsid w:val="003405A9"/>
    <w:rsid w:val="00343A52"/>
    <w:rsid w:val="003459DA"/>
    <w:rsid w:val="0035051F"/>
    <w:rsid w:val="00352B9C"/>
    <w:rsid w:val="00353E29"/>
    <w:rsid w:val="003572C5"/>
    <w:rsid w:val="00357D69"/>
    <w:rsid w:val="0036513B"/>
    <w:rsid w:val="003761A4"/>
    <w:rsid w:val="00376919"/>
    <w:rsid w:val="00377597"/>
    <w:rsid w:val="0037796D"/>
    <w:rsid w:val="00386977"/>
    <w:rsid w:val="00386C69"/>
    <w:rsid w:val="00391A08"/>
    <w:rsid w:val="00392004"/>
    <w:rsid w:val="00396390"/>
    <w:rsid w:val="003979E4"/>
    <w:rsid w:val="003A3397"/>
    <w:rsid w:val="003B16E7"/>
    <w:rsid w:val="003B2274"/>
    <w:rsid w:val="003B5330"/>
    <w:rsid w:val="003C16E6"/>
    <w:rsid w:val="003C1D69"/>
    <w:rsid w:val="003C33B8"/>
    <w:rsid w:val="003C609F"/>
    <w:rsid w:val="003D1210"/>
    <w:rsid w:val="003D69B1"/>
    <w:rsid w:val="003D6DF2"/>
    <w:rsid w:val="003D7528"/>
    <w:rsid w:val="003F0289"/>
    <w:rsid w:val="003F2B28"/>
    <w:rsid w:val="003F2CC6"/>
    <w:rsid w:val="003F5702"/>
    <w:rsid w:val="003F7B04"/>
    <w:rsid w:val="004001DE"/>
    <w:rsid w:val="00402A56"/>
    <w:rsid w:val="0040480B"/>
    <w:rsid w:val="00405DAF"/>
    <w:rsid w:val="00411C00"/>
    <w:rsid w:val="004142B1"/>
    <w:rsid w:val="00414E40"/>
    <w:rsid w:val="00415958"/>
    <w:rsid w:val="004160A3"/>
    <w:rsid w:val="00417D14"/>
    <w:rsid w:val="004202DA"/>
    <w:rsid w:val="00420EBD"/>
    <w:rsid w:val="00423F9A"/>
    <w:rsid w:val="00425763"/>
    <w:rsid w:val="00425A2D"/>
    <w:rsid w:val="00427BE4"/>
    <w:rsid w:val="004367E1"/>
    <w:rsid w:val="004373F3"/>
    <w:rsid w:val="00441F2A"/>
    <w:rsid w:val="00450297"/>
    <w:rsid w:val="0045672C"/>
    <w:rsid w:val="00463301"/>
    <w:rsid w:val="00463767"/>
    <w:rsid w:val="0046524F"/>
    <w:rsid w:val="00466CA4"/>
    <w:rsid w:val="00470528"/>
    <w:rsid w:val="004709E7"/>
    <w:rsid w:val="004858C4"/>
    <w:rsid w:val="00491D7C"/>
    <w:rsid w:val="004943BE"/>
    <w:rsid w:val="004A3BA8"/>
    <w:rsid w:val="004B1507"/>
    <w:rsid w:val="004B3213"/>
    <w:rsid w:val="004B4CBD"/>
    <w:rsid w:val="004C2044"/>
    <w:rsid w:val="004C2B66"/>
    <w:rsid w:val="004C45CF"/>
    <w:rsid w:val="004D1897"/>
    <w:rsid w:val="004D21A5"/>
    <w:rsid w:val="004D46FB"/>
    <w:rsid w:val="004D4F78"/>
    <w:rsid w:val="004E0B8C"/>
    <w:rsid w:val="004E26CB"/>
    <w:rsid w:val="004E41A8"/>
    <w:rsid w:val="004E430B"/>
    <w:rsid w:val="004E5212"/>
    <w:rsid w:val="004F140F"/>
    <w:rsid w:val="004F200E"/>
    <w:rsid w:val="004F3A20"/>
    <w:rsid w:val="004F5F20"/>
    <w:rsid w:val="004F6A81"/>
    <w:rsid w:val="004F6F20"/>
    <w:rsid w:val="004F7186"/>
    <w:rsid w:val="004F771C"/>
    <w:rsid w:val="004F781B"/>
    <w:rsid w:val="004F7C9D"/>
    <w:rsid w:val="005018FC"/>
    <w:rsid w:val="00505012"/>
    <w:rsid w:val="00506A7B"/>
    <w:rsid w:val="00507756"/>
    <w:rsid w:val="00516592"/>
    <w:rsid w:val="00522C44"/>
    <w:rsid w:val="00525050"/>
    <w:rsid w:val="005266B7"/>
    <w:rsid w:val="00530C8A"/>
    <w:rsid w:val="00533AE3"/>
    <w:rsid w:val="00535133"/>
    <w:rsid w:val="00544B55"/>
    <w:rsid w:val="005463F6"/>
    <w:rsid w:val="005505E3"/>
    <w:rsid w:val="00550C67"/>
    <w:rsid w:val="005516A9"/>
    <w:rsid w:val="00552369"/>
    <w:rsid w:val="00554BAB"/>
    <w:rsid w:val="00560440"/>
    <w:rsid w:val="00567C1E"/>
    <w:rsid w:val="00574962"/>
    <w:rsid w:val="00577F77"/>
    <w:rsid w:val="00583766"/>
    <w:rsid w:val="005865DA"/>
    <w:rsid w:val="005872C1"/>
    <w:rsid w:val="00591C53"/>
    <w:rsid w:val="00593405"/>
    <w:rsid w:val="00594014"/>
    <w:rsid w:val="0059730D"/>
    <w:rsid w:val="005A4089"/>
    <w:rsid w:val="005A68D8"/>
    <w:rsid w:val="005A7A76"/>
    <w:rsid w:val="005B1151"/>
    <w:rsid w:val="005B5044"/>
    <w:rsid w:val="005B7F8D"/>
    <w:rsid w:val="005C0407"/>
    <w:rsid w:val="005C100F"/>
    <w:rsid w:val="005C21D2"/>
    <w:rsid w:val="005C3792"/>
    <w:rsid w:val="005C5519"/>
    <w:rsid w:val="005D3B65"/>
    <w:rsid w:val="005D4C72"/>
    <w:rsid w:val="005E04FB"/>
    <w:rsid w:val="005E427A"/>
    <w:rsid w:val="005E68E3"/>
    <w:rsid w:val="005E6A2C"/>
    <w:rsid w:val="005E7199"/>
    <w:rsid w:val="005F08F2"/>
    <w:rsid w:val="005F20D6"/>
    <w:rsid w:val="005F6632"/>
    <w:rsid w:val="005F6BFD"/>
    <w:rsid w:val="006064FE"/>
    <w:rsid w:val="00606A4C"/>
    <w:rsid w:val="00607AEB"/>
    <w:rsid w:val="00607E55"/>
    <w:rsid w:val="00613F78"/>
    <w:rsid w:val="00620E03"/>
    <w:rsid w:val="006241EF"/>
    <w:rsid w:val="006316F4"/>
    <w:rsid w:val="00632E79"/>
    <w:rsid w:val="0063356E"/>
    <w:rsid w:val="0063525E"/>
    <w:rsid w:val="00635C3B"/>
    <w:rsid w:val="0064082C"/>
    <w:rsid w:val="0064489A"/>
    <w:rsid w:val="0064522A"/>
    <w:rsid w:val="00645856"/>
    <w:rsid w:val="00645B46"/>
    <w:rsid w:val="0064613B"/>
    <w:rsid w:val="006468EF"/>
    <w:rsid w:val="00650A64"/>
    <w:rsid w:val="00652494"/>
    <w:rsid w:val="00654DB9"/>
    <w:rsid w:val="006576DC"/>
    <w:rsid w:val="00660E26"/>
    <w:rsid w:val="00661492"/>
    <w:rsid w:val="00662E52"/>
    <w:rsid w:val="00664A8A"/>
    <w:rsid w:val="00665075"/>
    <w:rsid w:val="00665EBF"/>
    <w:rsid w:val="00680F51"/>
    <w:rsid w:val="00686EDE"/>
    <w:rsid w:val="006902FD"/>
    <w:rsid w:val="00690317"/>
    <w:rsid w:val="00690ED0"/>
    <w:rsid w:val="006917A7"/>
    <w:rsid w:val="00693ACE"/>
    <w:rsid w:val="00697D85"/>
    <w:rsid w:val="006A05DE"/>
    <w:rsid w:val="006A4F5B"/>
    <w:rsid w:val="006A6D1C"/>
    <w:rsid w:val="006A7891"/>
    <w:rsid w:val="006A7B31"/>
    <w:rsid w:val="006B2849"/>
    <w:rsid w:val="006B2A9F"/>
    <w:rsid w:val="006B2D37"/>
    <w:rsid w:val="006B7D80"/>
    <w:rsid w:val="006C13A4"/>
    <w:rsid w:val="006C291E"/>
    <w:rsid w:val="006C652B"/>
    <w:rsid w:val="006C6C8B"/>
    <w:rsid w:val="006D06D3"/>
    <w:rsid w:val="006D15DC"/>
    <w:rsid w:val="006D29E8"/>
    <w:rsid w:val="006D404B"/>
    <w:rsid w:val="006D4617"/>
    <w:rsid w:val="006D5967"/>
    <w:rsid w:val="006E41F0"/>
    <w:rsid w:val="006E5047"/>
    <w:rsid w:val="006E53F8"/>
    <w:rsid w:val="006F044D"/>
    <w:rsid w:val="006F18F6"/>
    <w:rsid w:val="006F201E"/>
    <w:rsid w:val="006F298C"/>
    <w:rsid w:val="006F37EC"/>
    <w:rsid w:val="006F75CD"/>
    <w:rsid w:val="00701313"/>
    <w:rsid w:val="007020D6"/>
    <w:rsid w:val="007029E8"/>
    <w:rsid w:val="00704D05"/>
    <w:rsid w:val="00706B8C"/>
    <w:rsid w:val="00716407"/>
    <w:rsid w:val="007201F8"/>
    <w:rsid w:val="00722697"/>
    <w:rsid w:val="00725D64"/>
    <w:rsid w:val="00727CA5"/>
    <w:rsid w:val="00731942"/>
    <w:rsid w:val="00737945"/>
    <w:rsid w:val="00741A08"/>
    <w:rsid w:val="00741C2A"/>
    <w:rsid w:val="00742021"/>
    <w:rsid w:val="0074406B"/>
    <w:rsid w:val="00745F13"/>
    <w:rsid w:val="00746933"/>
    <w:rsid w:val="007477C6"/>
    <w:rsid w:val="00747D74"/>
    <w:rsid w:val="00750CBB"/>
    <w:rsid w:val="00756C70"/>
    <w:rsid w:val="00760F26"/>
    <w:rsid w:val="007618B1"/>
    <w:rsid w:val="007620D8"/>
    <w:rsid w:val="00763162"/>
    <w:rsid w:val="00763DA8"/>
    <w:rsid w:val="00765647"/>
    <w:rsid w:val="00765E95"/>
    <w:rsid w:val="007666D2"/>
    <w:rsid w:val="007732E2"/>
    <w:rsid w:val="007761D3"/>
    <w:rsid w:val="00776F99"/>
    <w:rsid w:val="00777BF9"/>
    <w:rsid w:val="007800DE"/>
    <w:rsid w:val="00784337"/>
    <w:rsid w:val="00785F78"/>
    <w:rsid w:val="00793E5B"/>
    <w:rsid w:val="00794BCC"/>
    <w:rsid w:val="0079622D"/>
    <w:rsid w:val="00796242"/>
    <w:rsid w:val="00797C62"/>
    <w:rsid w:val="007A554C"/>
    <w:rsid w:val="007B2970"/>
    <w:rsid w:val="007B5E2A"/>
    <w:rsid w:val="007C143C"/>
    <w:rsid w:val="007C4855"/>
    <w:rsid w:val="007D0928"/>
    <w:rsid w:val="007D48E4"/>
    <w:rsid w:val="007D6D80"/>
    <w:rsid w:val="007E0F54"/>
    <w:rsid w:val="007E40E5"/>
    <w:rsid w:val="007E562D"/>
    <w:rsid w:val="007E6613"/>
    <w:rsid w:val="007F00EE"/>
    <w:rsid w:val="007F2446"/>
    <w:rsid w:val="007F5077"/>
    <w:rsid w:val="007F5D48"/>
    <w:rsid w:val="007F67F5"/>
    <w:rsid w:val="007F748D"/>
    <w:rsid w:val="007F7C39"/>
    <w:rsid w:val="00803192"/>
    <w:rsid w:val="00804B52"/>
    <w:rsid w:val="00806D86"/>
    <w:rsid w:val="008102E5"/>
    <w:rsid w:val="0081378D"/>
    <w:rsid w:val="00814654"/>
    <w:rsid w:val="00817055"/>
    <w:rsid w:val="00824778"/>
    <w:rsid w:val="008255AD"/>
    <w:rsid w:val="0082627C"/>
    <w:rsid w:val="00826DDD"/>
    <w:rsid w:val="00827116"/>
    <w:rsid w:val="00831177"/>
    <w:rsid w:val="00834C03"/>
    <w:rsid w:val="00840666"/>
    <w:rsid w:val="008419DF"/>
    <w:rsid w:val="00844824"/>
    <w:rsid w:val="00846F2D"/>
    <w:rsid w:val="0085059D"/>
    <w:rsid w:val="00850AC2"/>
    <w:rsid w:val="00854B5D"/>
    <w:rsid w:val="0085667E"/>
    <w:rsid w:val="008574E9"/>
    <w:rsid w:val="00860DA8"/>
    <w:rsid w:val="008621F8"/>
    <w:rsid w:val="00863947"/>
    <w:rsid w:val="00864497"/>
    <w:rsid w:val="00866206"/>
    <w:rsid w:val="00866D1E"/>
    <w:rsid w:val="00871AD6"/>
    <w:rsid w:val="0087262A"/>
    <w:rsid w:val="008744B9"/>
    <w:rsid w:val="00882F7E"/>
    <w:rsid w:val="0088392F"/>
    <w:rsid w:val="00886FE4"/>
    <w:rsid w:val="0088791C"/>
    <w:rsid w:val="00895FBD"/>
    <w:rsid w:val="00896939"/>
    <w:rsid w:val="0089757E"/>
    <w:rsid w:val="008A2442"/>
    <w:rsid w:val="008A71A1"/>
    <w:rsid w:val="008B0E29"/>
    <w:rsid w:val="008B11FF"/>
    <w:rsid w:val="008B210B"/>
    <w:rsid w:val="008B21DE"/>
    <w:rsid w:val="008C0563"/>
    <w:rsid w:val="008C190A"/>
    <w:rsid w:val="008C2A4C"/>
    <w:rsid w:val="008C3AD0"/>
    <w:rsid w:val="008D1841"/>
    <w:rsid w:val="008D3F9A"/>
    <w:rsid w:val="008D5220"/>
    <w:rsid w:val="008E41EF"/>
    <w:rsid w:val="008E68DC"/>
    <w:rsid w:val="008F7BAE"/>
    <w:rsid w:val="0090128E"/>
    <w:rsid w:val="0090244C"/>
    <w:rsid w:val="00902656"/>
    <w:rsid w:val="009065C2"/>
    <w:rsid w:val="009111A4"/>
    <w:rsid w:val="00911383"/>
    <w:rsid w:val="009179A8"/>
    <w:rsid w:val="00920AEA"/>
    <w:rsid w:val="00921B11"/>
    <w:rsid w:val="00922C21"/>
    <w:rsid w:val="00926C07"/>
    <w:rsid w:val="009303C3"/>
    <w:rsid w:val="00930DA1"/>
    <w:rsid w:val="00931065"/>
    <w:rsid w:val="00931FBC"/>
    <w:rsid w:val="0093222F"/>
    <w:rsid w:val="00932A5C"/>
    <w:rsid w:val="00933164"/>
    <w:rsid w:val="0093392A"/>
    <w:rsid w:val="00933D7C"/>
    <w:rsid w:val="0093628B"/>
    <w:rsid w:val="00941E40"/>
    <w:rsid w:val="00942608"/>
    <w:rsid w:val="00950D09"/>
    <w:rsid w:val="009540D7"/>
    <w:rsid w:val="0095618D"/>
    <w:rsid w:val="009610BE"/>
    <w:rsid w:val="009647B7"/>
    <w:rsid w:val="009647E6"/>
    <w:rsid w:val="00965830"/>
    <w:rsid w:val="00972722"/>
    <w:rsid w:val="00973FB8"/>
    <w:rsid w:val="00980341"/>
    <w:rsid w:val="00980AE8"/>
    <w:rsid w:val="00981F45"/>
    <w:rsid w:val="0098674E"/>
    <w:rsid w:val="00991F0A"/>
    <w:rsid w:val="00993349"/>
    <w:rsid w:val="009A0E78"/>
    <w:rsid w:val="009A16EA"/>
    <w:rsid w:val="009A33EB"/>
    <w:rsid w:val="009A4282"/>
    <w:rsid w:val="009A539E"/>
    <w:rsid w:val="009A71CD"/>
    <w:rsid w:val="009B0A86"/>
    <w:rsid w:val="009B29A1"/>
    <w:rsid w:val="009B6FFD"/>
    <w:rsid w:val="009B7D18"/>
    <w:rsid w:val="009C406F"/>
    <w:rsid w:val="009C4686"/>
    <w:rsid w:val="009C6175"/>
    <w:rsid w:val="009C7C6F"/>
    <w:rsid w:val="009D0369"/>
    <w:rsid w:val="009D2D38"/>
    <w:rsid w:val="009D3C17"/>
    <w:rsid w:val="009D5149"/>
    <w:rsid w:val="009D6348"/>
    <w:rsid w:val="009D723C"/>
    <w:rsid w:val="009D75B7"/>
    <w:rsid w:val="009D7EDD"/>
    <w:rsid w:val="009E1F41"/>
    <w:rsid w:val="009E257A"/>
    <w:rsid w:val="009E2968"/>
    <w:rsid w:val="009E43B5"/>
    <w:rsid w:val="009F4979"/>
    <w:rsid w:val="009F49B4"/>
    <w:rsid w:val="009F7877"/>
    <w:rsid w:val="00A007B7"/>
    <w:rsid w:val="00A01576"/>
    <w:rsid w:val="00A04069"/>
    <w:rsid w:val="00A1113B"/>
    <w:rsid w:val="00A11E04"/>
    <w:rsid w:val="00A14338"/>
    <w:rsid w:val="00A15A47"/>
    <w:rsid w:val="00A164B0"/>
    <w:rsid w:val="00A16713"/>
    <w:rsid w:val="00A17C62"/>
    <w:rsid w:val="00A219DC"/>
    <w:rsid w:val="00A25144"/>
    <w:rsid w:val="00A4242F"/>
    <w:rsid w:val="00A440A6"/>
    <w:rsid w:val="00A45268"/>
    <w:rsid w:val="00A45722"/>
    <w:rsid w:val="00A45811"/>
    <w:rsid w:val="00A511DF"/>
    <w:rsid w:val="00A54562"/>
    <w:rsid w:val="00A54B3A"/>
    <w:rsid w:val="00A617AB"/>
    <w:rsid w:val="00A6238B"/>
    <w:rsid w:val="00A62D63"/>
    <w:rsid w:val="00A653D0"/>
    <w:rsid w:val="00A659CB"/>
    <w:rsid w:val="00A65E88"/>
    <w:rsid w:val="00A66790"/>
    <w:rsid w:val="00A66EAA"/>
    <w:rsid w:val="00A66F8C"/>
    <w:rsid w:val="00A67772"/>
    <w:rsid w:val="00A67C0D"/>
    <w:rsid w:val="00A737A4"/>
    <w:rsid w:val="00A76519"/>
    <w:rsid w:val="00A80BF3"/>
    <w:rsid w:val="00A82BB9"/>
    <w:rsid w:val="00A85D12"/>
    <w:rsid w:val="00A86064"/>
    <w:rsid w:val="00A9346E"/>
    <w:rsid w:val="00A947C7"/>
    <w:rsid w:val="00A97574"/>
    <w:rsid w:val="00A9795A"/>
    <w:rsid w:val="00AA0D8A"/>
    <w:rsid w:val="00AA2744"/>
    <w:rsid w:val="00AA4D12"/>
    <w:rsid w:val="00AB5AD0"/>
    <w:rsid w:val="00AB66CF"/>
    <w:rsid w:val="00AB6946"/>
    <w:rsid w:val="00AB6FF2"/>
    <w:rsid w:val="00AB708C"/>
    <w:rsid w:val="00AC02BE"/>
    <w:rsid w:val="00AC0755"/>
    <w:rsid w:val="00AC0CB6"/>
    <w:rsid w:val="00AC1737"/>
    <w:rsid w:val="00AC3FF8"/>
    <w:rsid w:val="00AD0C30"/>
    <w:rsid w:val="00AD58BE"/>
    <w:rsid w:val="00AE13C5"/>
    <w:rsid w:val="00AE1D86"/>
    <w:rsid w:val="00AF230C"/>
    <w:rsid w:val="00AF3FE9"/>
    <w:rsid w:val="00AF4CCB"/>
    <w:rsid w:val="00AF54D8"/>
    <w:rsid w:val="00B00762"/>
    <w:rsid w:val="00B00E97"/>
    <w:rsid w:val="00B020E1"/>
    <w:rsid w:val="00B02BEE"/>
    <w:rsid w:val="00B040D4"/>
    <w:rsid w:val="00B12F37"/>
    <w:rsid w:val="00B13393"/>
    <w:rsid w:val="00B1489E"/>
    <w:rsid w:val="00B215BA"/>
    <w:rsid w:val="00B24124"/>
    <w:rsid w:val="00B24C72"/>
    <w:rsid w:val="00B26904"/>
    <w:rsid w:val="00B26D72"/>
    <w:rsid w:val="00B306F0"/>
    <w:rsid w:val="00B3312D"/>
    <w:rsid w:val="00B33D1B"/>
    <w:rsid w:val="00B342B4"/>
    <w:rsid w:val="00B404B2"/>
    <w:rsid w:val="00B41428"/>
    <w:rsid w:val="00B41602"/>
    <w:rsid w:val="00B47965"/>
    <w:rsid w:val="00B47BA4"/>
    <w:rsid w:val="00B50F95"/>
    <w:rsid w:val="00B56FBB"/>
    <w:rsid w:val="00B5730E"/>
    <w:rsid w:val="00B67133"/>
    <w:rsid w:val="00B7053A"/>
    <w:rsid w:val="00B749D0"/>
    <w:rsid w:val="00B74BB6"/>
    <w:rsid w:val="00B850EE"/>
    <w:rsid w:val="00B929F4"/>
    <w:rsid w:val="00B957BE"/>
    <w:rsid w:val="00B95B98"/>
    <w:rsid w:val="00B96C3F"/>
    <w:rsid w:val="00B9751A"/>
    <w:rsid w:val="00BB0BFF"/>
    <w:rsid w:val="00BB300B"/>
    <w:rsid w:val="00BC0CD9"/>
    <w:rsid w:val="00BC2157"/>
    <w:rsid w:val="00BC609F"/>
    <w:rsid w:val="00BC6772"/>
    <w:rsid w:val="00BC70BA"/>
    <w:rsid w:val="00BD1925"/>
    <w:rsid w:val="00BD32EF"/>
    <w:rsid w:val="00BE1AD8"/>
    <w:rsid w:val="00BE21A0"/>
    <w:rsid w:val="00BF1F6A"/>
    <w:rsid w:val="00BF57E4"/>
    <w:rsid w:val="00C00C9A"/>
    <w:rsid w:val="00C050F4"/>
    <w:rsid w:val="00C05B88"/>
    <w:rsid w:val="00C07D09"/>
    <w:rsid w:val="00C11551"/>
    <w:rsid w:val="00C11A93"/>
    <w:rsid w:val="00C11CC0"/>
    <w:rsid w:val="00C241E7"/>
    <w:rsid w:val="00C27915"/>
    <w:rsid w:val="00C3025C"/>
    <w:rsid w:val="00C30870"/>
    <w:rsid w:val="00C31598"/>
    <w:rsid w:val="00C32A2E"/>
    <w:rsid w:val="00C363A9"/>
    <w:rsid w:val="00C36EDE"/>
    <w:rsid w:val="00C37261"/>
    <w:rsid w:val="00C42911"/>
    <w:rsid w:val="00C42F10"/>
    <w:rsid w:val="00C45C71"/>
    <w:rsid w:val="00C51169"/>
    <w:rsid w:val="00C51A54"/>
    <w:rsid w:val="00C53B9B"/>
    <w:rsid w:val="00C54B92"/>
    <w:rsid w:val="00C56004"/>
    <w:rsid w:val="00C560D6"/>
    <w:rsid w:val="00C62597"/>
    <w:rsid w:val="00C654D7"/>
    <w:rsid w:val="00C67EA1"/>
    <w:rsid w:val="00C737AB"/>
    <w:rsid w:val="00C820A7"/>
    <w:rsid w:val="00C8263B"/>
    <w:rsid w:val="00C83773"/>
    <w:rsid w:val="00C85CCC"/>
    <w:rsid w:val="00C87068"/>
    <w:rsid w:val="00C87E37"/>
    <w:rsid w:val="00C906E2"/>
    <w:rsid w:val="00C91C3B"/>
    <w:rsid w:val="00C92321"/>
    <w:rsid w:val="00C92F93"/>
    <w:rsid w:val="00C9362E"/>
    <w:rsid w:val="00C93EDF"/>
    <w:rsid w:val="00C940A1"/>
    <w:rsid w:val="00C94DA7"/>
    <w:rsid w:val="00C96E3A"/>
    <w:rsid w:val="00C97D49"/>
    <w:rsid w:val="00CA0046"/>
    <w:rsid w:val="00CB0B17"/>
    <w:rsid w:val="00CB3321"/>
    <w:rsid w:val="00CB34C9"/>
    <w:rsid w:val="00CB4324"/>
    <w:rsid w:val="00CC2E78"/>
    <w:rsid w:val="00CC30BC"/>
    <w:rsid w:val="00CC35BF"/>
    <w:rsid w:val="00CC6824"/>
    <w:rsid w:val="00CD08A8"/>
    <w:rsid w:val="00CD13E9"/>
    <w:rsid w:val="00CD16E5"/>
    <w:rsid w:val="00CD20B1"/>
    <w:rsid w:val="00CD2756"/>
    <w:rsid w:val="00CD4220"/>
    <w:rsid w:val="00CD7FD4"/>
    <w:rsid w:val="00CE13AC"/>
    <w:rsid w:val="00CE26AF"/>
    <w:rsid w:val="00CE6F97"/>
    <w:rsid w:val="00CE7193"/>
    <w:rsid w:val="00CE722D"/>
    <w:rsid w:val="00CF0688"/>
    <w:rsid w:val="00CF1DD7"/>
    <w:rsid w:val="00CF3ABD"/>
    <w:rsid w:val="00CF3F43"/>
    <w:rsid w:val="00CF417D"/>
    <w:rsid w:val="00CF46F7"/>
    <w:rsid w:val="00CF474F"/>
    <w:rsid w:val="00CF79FD"/>
    <w:rsid w:val="00D01B13"/>
    <w:rsid w:val="00D01D47"/>
    <w:rsid w:val="00D02962"/>
    <w:rsid w:val="00D045CD"/>
    <w:rsid w:val="00D05413"/>
    <w:rsid w:val="00D0660D"/>
    <w:rsid w:val="00D06C6D"/>
    <w:rsid w:val="00D1024C"/>
    <w:rsid w:val="00D105AE"/>
    <w:rsid w:val="00D11B86"/>
    <w:rsid w:val="00D13E0B"/>
    <w:rsid w:val="00D15CFD"/>
    <w:rsid w:val="00D174CE"/>
    <w:rsid w:val="00D219CD"/>
    <w:rsid w:val="00D23089"/>
    <w:rsid w:val="00D25915"/>
    <w:rsid w:val="00D31438"/>
    <w:rsid w:val="00D42D98"/>
    <w:rsid w:val="00D43255"/>
    <w:rsid w:val="00D45FD9"/>
    <w:rsid w:val="00D464AA"/>
    <w:rsid w:val="00D467CA"/>
    <w:rsid w:val="00D47136"/>
    <w:rsid w:val="00D47889"/>
    <w:rsid w:val="00D47A53"/>
    <w:rsid w:val="00D50DFA"/>
    <w:rsid w:val="00D52CAC"/>
    <w:rsid w:val="00D5433D"/>
    <w:rsid w:val="00D55005"/>
    <w:rsid w:val="00D57A83"/>
    <w:rsid w:val="00D605C5"/>
    <w:rsid w:val="00D641F6"/>
    <w:rsid w:val="00D70D7A"/>
    <w:rsid w:val="00D71227"/>
    <w:rsid w:val="00D73829"/>
    <w:rsid w:val="00D7577D"/>
    <w:rsid w:val="00D77D0F"/>
    <w:rsid w:val="00D847B1"/>
    <w:rsid w:val="00D84A66"/>
    <w:rsid w:val="00D85E67"/>
    <w:rsid w:val="00D8699A"/>
    <w:rsid w:val="00D933F8"/>
    <w:rsid w:val="00D95011"/>
    <w:rsid w:val="00D95514"/>
    <w:rsid w:val="00D96415"/>
    <w:rsid w:val="00DA5F12"/>
    <w:rsid w:val="00DA652B"/>
    <w:rsid w:val="00DA6FE8"/>
    <w:rsid w:val="00DA771A"/>
    <w:rsid w:val="00DB1FBB"/>
    <w:rsid w:val="00DB27A7"/>
    <w:rsid w:val="00DB4F5D"/>
    <w:rsid w:val="00DB6489"/>
    <w:rsid w:val="00DC0595"/>
    <w:rsid w:val="00DC1C9D"/>
    <w:rsid w:val="00DC1F4F"/>
    <w:rsid w:val="00DC48C2"/>
    <w:rsid w:val="00DD4C05"/>
    <w:rsid w:val="00DE20DE"/>
    <w:rsid w:val="00DE24C2"/>
    <w:rsid w:val="00DE4806"/>
    <w:rsid w:val="00DE4F4B"/>
    <w:rsid w:val="00DE6A2C"/>
    <w:rsid w:val="00DE7BC5"/>
    <w:rsid w:val="00DF0184"/>
    <w:rsid w:val="00DF1187"/>
    <w:rsid w:val="00DF364F"/>
    <w:rsid w:val="00DF46D2"/>
    <w:rsid w:val="00DF7A08"/>
    <w:rsid w:val="00E006A2"/>
    <w:rsid w:val="00E00F8F"/>
    <w:rsid w:val="00E032B0"/>
    <w:rsid w:val="00E03CD9"/>
    <w:rsid w:val="00E06165"/>
    <w:rsid w:val="00E107DE"/>
    <w:rsid w:val="00E1103F"/>
    <w:rsid w:val="00E11C8B"/>
    <w:rsid w:val="00E13A05"/>
    <w:rsid w:val="00E16026"/>
    <w:rsid w:val="00E16A09"/>
    <w:rsid w:val="00E2235E"/>
    <w:rsid w:val="00E25147"/>
    <w:rsid w:val="00E260CD"/>
    <w:rsid w:val="00E319CB"/>
    <w:rsid w:val="00E3649B"/>
    <w:rsid w:val="00E37A04"/>
    <w:rsid w:val="00E37A31"/>
    <w:rsid w:val="00E427EE"/>
    <w:rsid w:val="00E436E7"/>
    <w:rsid w:val="00E45BEE"/>
    <w:rsid w:val="00E4786E"/>
    <w:rsid w:val="00E51969"/>
    <w:rsid w:val="00E54561"/>
    <w:rsid w:val="00E563CB"/>
    <w:rsid w:val="00E56939"/>
    <w:rsid w:val="00E61D74"/>
    <w:rsid w:val="00E61F1C"/>
    <w:rsid w:val="00E72A8C"/>
    <w:rsid w:val="00E74D4C"/>
    <w:rsid w:val="00E74D70"/>
    <w:rsid w:val="00E77602"/>
    <w:rsid w:val="00E83C39"/>
    <w:rsid w:val="00E8478C"/>
    <w:rsid w:val="00E8567F"/>
    <w:rsid w:val="00E86A4E"/>
    <w:rsid w:val="00EA23BD"/>
    <w:rsid w:val="00EA2C0E"/>
    <w:rsid w:val="00EA326F"/>
    <w:rsid w:val="00EA4AF5"/>
    <w:rsid w:val="00EB04A4"/>
    <w:rsid w:val="00EB5069"/>
    <w:rsid w:val="00EB50F0"/>
    <w:rsid w:val="00EB5A0B"/>
    <w:rsid w:val="00EB5EDA"/>
    <w:rsid w:val="00EB6AE9"/>
    <w:rsid w:val="00EC3894"/>
    <w:rsid w:val="00ED11BD"/>
    <w:rsid w:val="00ED6F9C"/>
    <w:rsid w:val="00EE19A6"/>
    <w:rsid w:val="00EE1BBE"/>
    <w:rsid w:val="00EE2DE4"/>
    <w:rsid w:val="00EE5DCA"/>
    <w:rsid w:val="00EF07E7"/>
    <w:rsid w:val="00EF12DB"/>
    <w:rsid w:val="00EF1725"/>
    <w:rsid w:val="00EF2F80"/>
    <w:rsid w:val="00EF3361"/>
    <w:rsid w:val="00F011F4"/>
    <w:rsid w:val="00F02F71"/>
    <w:rsid w:val="00F05775"/>
    <w:rsid w:val="00F06A1D"/>
    <w:rsid w:val="00F13E8B"/>
    <w:rsid w:val="00F147F1"/>
    <w:rsid w:val="00F149A3"/>
    <w:rsid w:val="00F2331A"/>
    <w:rsid w:val="00F300DF"/>
    <w:rsid w:val="00F32867"/>
    <w:rsid w:val="00F3288D"/>
    <w:rsid w:val="00F33686"/>
    <w:rsid w:val="00F33BC3"/>
    <w:rsid w:val="00F34445"/>
    <w:rsid w:val="00F429D2"/>
    <w:rsid w:val="00F44784"/>
    <w:rsid w:val="00F44E1B"/>
    <w:rsid w:val="00F4525B"/>
    <w:rsid w:val="00F45E8C"/>
    <w:rsid w:val="00F4738C"/>
    <w:rsid w:val="00F541AD"/>
    <w:rsid w:val="00F56C6A"/>
    <w:rsid w:val="00F57554"/>
    <w:rsid w:val="00F64CBF"/>
    <w:rsid w:val="00F65523"/>
    <w:rsid w:val="00F67437"/>
    <w:rsid w:val="00F6747E"/>
    <w:rsid w:val="00F7135D"/>
    <w:rsid w:val="00F72FA2"/>
    <w:rsid w:val="00F7680D"/>
    <w:rsid w:val="00F77C94"/>
    <w:rsid w:val="00F847C6"/>
    <w:rsid w:val="00F9107C"/>
    <w:rsid w:val="00F9145F"/>
    <w:rsid w:val="00F9256F"/>
    <w:rsid w:val="00F93D63"/>
    <w:rsid w:val="00F957DC"/>
    <w:rsid w:val="00F967D9"/>
    <w:rsid w:val="00F97E66"/>
    <w:rsid w:val="00FA0DB6"/>
    <w:rsid w:val="00FA1CF4"/>
    <w:rsid w:val="00FA6D47"/>
    <w:rsid w:val="00FA79CC"/>
    <w:rsid w:val="00FA7DBD"/>
    <w:rsid w:val="00FB0FFE"/>
    <w:rsid w:val="00FB3B4B"/>
    <w:rsid w:val="00FB54F7"/>
    <w:rsid w:val="00FC07C1"/>
    <w:rsid w:val="00FC4DD5"/>
    <w:rsid w:val="00FC7D32"/>
    <w:rsid w:val="00FD26B1"/>
    <w:rsid w:val="00FD66BC"/>
    <w:rsid w:val="00FD732E"/>
    <w:rsid w:val="00FD784A"/>
    <w:rsid w:val="00FD7B5E"/>
    <w:rsid w:val="00FE0FDC"/>
    <w:rsid w:val="00FE124E"/>
    <w:rsid w:val="00FE5ADE"/>
    <w:rsid w:val="00FE60C0"/>
    <w:rsid w:val="00FF0007"/>
    <w:rsid w:val="00FF3280"/>
    <w:rsid w:val="00FF422E"/>
    <w:rsid w:val="00FF48D8"/>
    <w:rsid w:val="00FF5D38"/>
    <w:rsid w:val="00FF6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08A15"/>
  <w15:docId w15:val="{1FEE8994-3682-4F76-AF1F-2A615276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DA8"/>
    <w:pPr>
      <w:widowControl w:val="0"/>
    </w:pPr>
    <w:rPr>
      <w:sz w:val="24"/>
    </w:rPr>
  </w:style>
  <w:style w:type="paragraph" w:styleId="1">
    <w:name w:val="heading 1"/>
    <w:basedOn w:val="a"/>
    <w:next w:val="a"/>
    <w:link w:val="10"/>
    <w:uiPriority w:val="9"/>
    <w:qFormat/>
    <w:rsid w:val="00860DA8"/>
    <w:pPr>
      <w:keepNext/>
      <w:widowControl/>
      <w:jc w:val="right"/>
      <w:outlineLvl w:val="0"/>
    </w:pPr>
    <w:rPr>
      <w:rFonts w:ascii="Uzbaltic" w:hAnsi="Uzbaltic"/>
      <w:b/>
      <w:i/>
      <w:spacing w:val="20"/>
      <w:sz w:val="36"/>
    </w:rPr>
  </w:style>
  <w:style w:type="paragraph" w:styleId="2">
    <w:name w:val="heading 2"/>
    <w:basedOn w:val="a"/>
    <w:next w:val="a"/>
    <w:link w:val="20"/>
    <w:uiPriority w:val="9"/>
    <w:qFormat/>
    <w:rsid w:val="00860DA8"/>
    <w:pPr>
      <w:keepNext/>
      <w:widowControl/>
      <w:outlineLvl w:val="1"/>
    </w:pPr>
    <w:rPr>
      <w:b/>
      <w:sz w:val="26"/>
    </w:rPr>
  </w:style>
  <w:style w:type="paragraph" w:styleId="3">
    <w:name w:val="heading 3"/>
    <w:basedOn w:val="a"/>
    <w:next w:val="a"/>
    <w:link w:val="30"/>
    <w:uiPriority w:val="9"/>
    <w:qFormat/>
    <w:rsid w:val="00860DA8"/>
    <w:pPr>
      <w:keepNext/>
      <w:widowControl/>
      <w:jc w:val="center"/>
      <w:outlineLvl w:val="2"/>
    </w:pPr>
    <w:rPr>
      <w:rFonts w:ascii="BalticaUzbek" w:hAnsi="BalticaUzbek"/>
      <w:b/>
      <w:caps/>
      <w:sz w:val="26"/>
    </w:rPr>
  </w:style>
  <w:style w:type="paragraph" w:styleId="4">
    <w:name w:val="heading 4"/>
    <w:basedOn w:val="a"/>
    <w:next w:val="a"/>
    <w:link w:val="40"/>
    <w:uiPriority w:val="9"/>
    <w:qFormat/>
    <w:rsid w:val="00860DA8"/>
    <w:pPr>
      <w:keepNext/>
      <w:widowControl/>
      <w:jc w:val="center"/>
      <w:outlineLvl w:val="3"/>
    </w:pPr>
    <w:rPr>
      <w:rFonts w:ascii="BalticaUzbek" w:hAnsi="BalticaUzbek"/>
      <w:b/>
      <w:sz w:val="16"/>
    </w:rPr>
  </w:style>
  <w:style w:type="paragraph" w:styleId="5">
    <w:name w:val="heading 5"/>
    <w:basedOn w:val="a"/>
    <w:next w:val="a"/>
    <w:link w:val="50"/>
    <w:uiPriority w:val="9"/>
    <w:qFormat/>
    <w:rsid w:val="00860DA8"/>
    <w:pPr>
      <w:keepNext/>
      <w:jc w:val="center"/>
      <w:outlineLvl w:val="4"/>
    </w:pPr>
    <w:rPr>
      <w:rFonts w:ascii="BalticaUzbek" w:hAnsi="BalticaUzbek"/>
      <w:sz w:val="32"/>
    </w:rPr>
  </w:style>
  <w:style w:type="paragraph" w:styleId="6">
    <w:name w:val="heading 6"/>
    <w:basedOn w:val="a"/>
    <w:next w:val="a"/>
    <w:link w:val="60"/>
    <w:uiPriority w:val="9"/>
    <w:qFormat/>
    <w:rsid w:val="00860DA8"/>
    <w:pPr>
      <w:keepNext/>
      <w:jc w:val="center"/>
      <w:outlineLvl w:val="5"/>
    </w:pPr>
    <w:rPr>
      <w:rFonts w:ascii="BalticaUzbek" w:hAnsi="BalticaUzbek"/>
      <w:b/>
      <w:sz w:val="22"/>
    </w:rPr>
  </w:style>
  <w:style w:type="paragraph" w:styleId="7">
    <w:name w:val="heading 7"/>
    <w:basedOn w:val="a"/>
    <w:next w:val="a"/>
    <w:link w:val="70"/>
    <w:uiPriority w:val="9"/>
    <w:qFormat/>
    <w:rsid w:val="00860DA8"/>
    <w:pPr>
      <w:keepNext/>
      <w:jc w:val="center"/>
      <w:outlineLvl w:val="6"/>
    </w:pPr>
    <w:rPr>
      <w:rFonts w:ascii="BalticaUzbek" w:hAnsi="BalticaUzbek"/>
      <w:b/>
      <w:sz w:val="20"/>
    </w:rPr>
  </w:style>
  <w:style w:type="paragraph" w:styleId="8">
    <w:name w:val="heading 8"/>
    <w:basedOn w:val="a"/>
    <w:next w:val="a"/>
    <w:link w:val="80"/>
    <w:uiPriority w:val="9"/>
    <w:qFormat/>
    <w:rsid w:val="00860DA8"/>
    <w:pPr>
      <w:keepNext/>
      <w:jc w:val="center"/>
      <w:outlineLvl w:val="7"/>
    </w:pPr>
    <w:rPr>
      <w:rFonts w:ascii="BalticaUzbek" w:hAnsi="BalticaUzbek"/>
      <w:b/>
      <w:i/>
    </w:rPr>
  </w:style>
  <w:style w:type="paragraph" w:styleId="9">
    <w:name w:val="heading 9"/>
    <w:basedOn w:val="a"/>
    <w:next w:val="a"/>
    <w:link w:val="90"/>
    <w:uiPriority w:val="9"/>
    <w:qFormat/>
    <w:rsid w:val="00860DA8"/>
    <w:pPr>
      <w:keepNext/>
      <w:outlineLvl w:val="8"/>
    </w:pPr>
    <w:rPr>
      <w:rFonts w:ascii="BalticaUzbek" w:hAnsi="BalticaUzbek"/>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33AE3"/>
    <w:rPr>
      <w:rFonts w:ascii="Uzbaltic" w:hAnsi="Uzbaltic" w:cs="Times New Roman"/>
      <w:b/>
      <w:i/>
      <w:snapToGrid w:val="0"/>
      <w:spacing w:val="20"/>
      <w:sz w:val="36"/>
    </w:rPr>
  </w:style>
  <w:style w:type="character" w:customStyle="1" w:styleId="20">
    <w:name w:val="Заголовок 2 Знак"/>
    <w:basedOn w:val="a0"/>
    <w:link w:val="2"/>
    <w:uiPriority w:val="9"/>
    <w:locked/>
    <w:rsid w:val="00533AE3"/>
    <w:rPr>
      <w:rFonts w:cs="Times New Roman"/>
      <w:b/>
      <w:sz w:val="26"/>
    </w:rPr>
  </w:style>
  <w:style w:type="character" w:customStyle="1" w:styleId="30">
    <w:name w:val="Заголовок 3 Знак"/>
    <w:basedOn w:val="a0"/>
    <w:link w:val="3"/>
    <w:uiPriority w:val="9"/>
    <w:locked/>
    <w:rsid w:val="00533AE3"/>
    <w:rPr>
      <w:rFonts w:ascii="BalticaUzbek" w:hAnsi="BalticaUzbek" w:cs="Times New Roman"/>
      <w:b/>
      <w:caps/>
      <w:snapToGrid w:val="0"/>
      <w:sz w:val="26"/>
    </w:rPr>
  </w:style>
  <w:style w:type="character" w:customStyle="1" w:styleId="40">
    <w:name w:val="Заголовок 4 Знак"/>
    <w:basedOn w:val="a0"/>
    <w:link w:val="4"/>
    <w:uiPriority w:val="9"/>
    <w:locked/>
    <w:rsid w:val="00533AE3"/>
    <w:rPr>
      <w:rFonts w:ascii="BalticaUzbek" w:hAnsi="BalticaUzbek" w:cs="Times New Roman"/>
      <w:b/>
      <w:snapToGrid w:val="0"/>
      <w:sz w:val="16"/>
    </w:rPr>
  </w:style>
  <w:style w:type="character" w:customStyle="1" w:styleId="50">
    <w:name w:val="Заголовок 5 Знак"/>
    <w:basedOn w:val="a0"/>
    <w:link w:val="5"/>
    <w:uiPriority w:val="9"/>
    <w:locked/>
    <w:rsid w:val="00533AE3"/>
    <w:rPr>
      <w:rFonts w:ascii="BalticaUzbek" w:hAnsi="BalticaUzbek" w:cs="Times New Roman"/>
      <w:snapToGrid w:val="0"/>
      <w:sz w:val="32"/>
    </w:rPr>
  </w:style>
  <w:style w:type="character" w:customStyle="1" w:styleId="60">
    <w:name w:val="Заголовок 6 Знак"/>
    <w:basedOn w:val="a0"/>
    <w:link w:val="6"/>
    <w:uiPriority w:val="9"/>
    <w:locked/>
    <w:rsid w:val="00533AE3"/>
    <w:rPr>
      <w:rFonts w:ascii="BalticaUzbek" w:hAnsi="BalticaUzbek" w:cs="Times New Roman"/>
      <w:b/>
      <w:snapToGrid w:val="0"/>
      <w:sz w:val="22"/>
    </w:rPr>
  </w:style>
  <w:style w:type="character" w:customStyle="1" w:styleId="70">
    <w:name w:val="Заголовок 7 Знак"/>
    <w:basedOn w:val="a0"/>
    <w:link w:val="7"/>
    <w:uiPriority w:val="9"/>
    <w:locked/>
    <w:rsid w:val="00533AE3"/>
    <w:rPr>
      <w:rFonts w:ascii="BalticaUzbek" w:hAnsi="BalticaUzbek" w:cs="Times New Roman"/>
      <w:b/>
      <w:snapToGrid w:val="0"/>
    </w:rPr>
  </w:style>
  <w:style w:type="character" w:customStyle="1" w:styleId="80">
    <w:name w:val="Заголовок 8 Знак"/>
    <w:basedOn w:val="a0"/>
    <w:link w:val="8"/>
    <w:uiPriority w:val="9"/>
    <w:locked/>
    <w:rsid w:val="00533AE3"/>
    <w:rPr>
      <w:rFonts w:ascii="BalticaUzbek" w:hAnsi="BalticaUzbek" w:cs="Times New Roman"/>
      <w:b/>
      <w:i/>
      <w:snapToGrid w:val="0"/>
      <w:sz w:val="24"/>
    </w:rPr>
  </w:style>
  <w:style w:type="character" w:customStyle="1" w:styleId="90">
    <w:name w:val="Заголовок 9 Знак"/>
    <w:basedOn w:val="a0"/>
    <w:link w:val="9"/>
    <w:uiPriority w:val="9"/>
    <w:locked/>
    <w:rsid w:val="00533AE3"/>
    <w:rPr>
      <w:rFonts w:ascii="BalticaUzbek" w:hAnsi="BalticaUzbek" w:cs="Times New Roman"/>
      <w:b/>
      <w:snapToGrid w:val="0"/>
      <w:sz w:val="18"/>
    </w:rPr>
  </w:style>
  <w:style w:type="paragraph" w:customStyle="1" w:styleId="a3">
    <w:name w:val="ВерхКолонтитул"/>
    <w:basedOn w:val="a"/>
    <w:rsid w:val="00860DA8"/>
    <w:pPr>
      <w:tabs>
        <w:tab w:val="center" w:pos="4153"/>
        <w:tab w:val="right" w:pos="8306"/>
      </w:tabs>
    </w:pPr>
  </w:style>
  <w:style w:type="character" w:customStyle="1" w:styleId="11">
    <w:name w:val="Номер страницы1"/>
    <w:basedOn w:val="a0"/>
    <w:rsid w:val="00860DA8"/>
    <w:rPr>
      <w:rFonts w:cs="Times New Roman"/>
    </w:rPr>
  </w:style>
  <w:style w:type="paragraph" w:customStyle="1" w:styleId="12">
    <w:name w:val="Нижний колонтитул1"/>
    <w:basedOn w:val="a"/>
    <w:rsid w:val="00860DA8"/>
    <w:pPr>
      <w:tabs>
        <w:tab w:val="center" w:pos="4536"/>
        <w:tab w:val="right" w:pos="9072"/>
      </w:tabs>
    </w:pPr>
  </w:style>
  <w:style w:type="paragraph" w:customStyle="1" w:styleId="13">
    <w:name w:val="Обычный1"/>
    <w:rsid w:val="00860DA8"/>
  </w:style>
  <w:style w:type="paragraph" w:styleId="a4">
    <w:name w:val="Body Text"/>
    <w:basedOn w:val="a"/>
    <w:link w:val="a5"/>
    <w:rsid w:val="00860DA8"/>
    <w:pPr>
      <w:widowControl/>
      <w:jc w:val="right"/>
    </w:pPr>
    <w:rPr>
      <w:rFonts w:ascii="BalticaUzbek" w:hAnsi="BalticaUzbek"/>
      <w:b/>
      <w:sz w:val="20"/>
    </w:rPr>
  </w:style>
  <w:style w:type="character" w:customStyle="1" w:styleId="a5">
    <w:name w:val="Основной текст Знак"/>
    <w:basedOn w:val="a0"/>
    <w:link w:val="a4"/>
    <w:uiPriority w:val="99"/>
    <w:locked/>
    <w:rsid w:val="00533AE3"/>
    <w:rPr>
      <w:rFonts w:ascii="BalticaUzbek" w:hAnsi="BalticaUzbek" w:cs="Times New Roman"/>
      <w:b/>
      <w:snapToGrid w:val="0"/>
    </w:rPr>
  </w:style>
  <w:style w:type="paragraph" w:styleId="a6">
    <w:name w:val="Body Text Indent"/>
    <w:basedOn w:val="a"/>
    <w:link w:val="a7"/>
    <w:uiPriority w:val="99"/>
    <w:rsid w:val="00860DA8"/>
    <w:rPr>
      <w:rFonts w:ascii="BalticaUzbek" w:hAnsi="BalticaUzbek"/>
      <w:i/>
      <w:sz w:val="18"/>
    </w:rPr>
  </w:style>
  <w:style w:type="character" w:customStyle="1" w:styleId="a7">
    <w:name w:val="Основной текст с отступом Знак"/>
    <w:basedOn w:val="a0"/>
    <w:link w:val="a6"/>
    <w:uiPriority w:val="99"/>
    <w:locked/>
    <w:rsid w:val="00533AE3"/>
    <w:rPr>
      <w:rFonts w:ascii="BalticaUzbek" w:hAnsi="BalticaUzbek" w:cs="Times New Roman"/>
      <w:i/>
      <w:snapToGrid w:val="0"/>
      <w:sz w:val="18"/>
    </w:rPr>
  </w:style>
  <w:style w:type="paragraph" w:styleId="31">
    <w:name w:val="Body Text 3"/>
    <w:basedOn w:val="a"/>
    <w:link w:val="32"/>
    <w:uiPriority w:val="99"/>
    <w:rsid w:val="00860DA8"/>
    <w:pPr>
      <w:widowControl/>
    </w:pPr>
    <w:rPr>
      <w:rFonts w:ascii="BalticaUzbek" w:hAnsi="BalticaUzbek"/>
      <w:b/>
      <w:sz w:val="18"/>
    </w:rPr>
  </w:style>
  <w:style w:type="character" w:customStyle="1" w:styleId="32">
    <w:name w:val="Основной текст 3 Знак"/>
    <w:basedOn w:val="a0"/>
    <w:link w:val="31"/>
    <w:uiPriority w:val="99"/>
    <w:locked/>
    <w:rsid w:val="00533AE3"/>
    <w:rPr>
      <w:rFonts w:ascii="BalticaUzbek" w:hAnsi="BalticaUzbek" w:cs="Times New Roman"/>
      <w:b/>
      <w:snapToGrid w:val="0"/>
      <w:sz w:val="18"/>
    </w:rPr>
  </w:style>
  <w:style w:type="paragraph" w:styleId="a8">
    <w:name w:val="footnote text"/>
    <w:basedOn w:val="a"/>
    <w:link w:val="a9"/>
    <w:uiPriority w:val="99"/>
    <w:semiHidden/>
    <w:rsid w:val="00860DA8"/>
    <w:rPr>
      <w:sz w:val="20"/>
    </w:rPr>
  </w:style>
  <w:style w:type="character" w:customStyle="1" w:styleId="a9">
    <w:name w:val="Текст сноски Знак"/>
    <w:basedOn w:val="a0"/>
    <w:link w:val="a8"/>
    <w:uiPriority w:val="99"/>
    <w:semiHidden/>
    <w:locked/>
    <w:rsid w:val="00533AE3"/>
    <w:rPr>
      <w:rFonts w:cs="Times New Roman"/>
      <w:snapToGrid w:val="0"/>
    </w:rPr>
  </w:style>
  <w:style w:type="character" w:styleId="aa">
    <w:name w:val="footnote reference"/>
    <w:basedOn w:val="a0"/>
    <w:uiPriority w:val="99"/>
    <w:semiHidden/>
    <w:rsid w:val="00860DA8"/>
    <w:rPr>
      <w:rFonts w:cs="Times New Roman"/>
      <w:vertAlign w:val="superscript"/>
    </w:rPr>
  </w:style>
  <w:style w:type="paragraph" w:styleId="ab">
    <w:name w:val="header"/>
    <w:basedOn w:val="a"/>
    <w:link w:val="ac"/>
    <w:uiPriority w:val="99"/>
    <w:rsid w:val="00860DA8"/>
    <w:pPr>
      <w:tabs>
        <w:tab w:val="center" w:pos="4153"/>
        <w:tab w:val="right" w:pos="8306"/>
      </w:tabs>
    </w:pPr>
  </w:style>
  <w:style w:type="character" w:customStyle="1" w:styleId="ac">
    <w:name w:val="Верхний колонтитул Знак"/>
    <w:basedOn w:val="a0"/>
    <w:link w:val="ab"/>
    <w:uiPriority w:val="99"/>
    <w:locked/>
    <w:rsid w:val="00533AE3"/>
    <w:rPr>
      <w:rFonts w:cs="Times New Roman"/>
      <w:snapToGrid w:val="0"/>
      <w:sz w:val="24"/>
    </w:rPr>
  </w:style>
  <w:style w:type="paragraph" w:styleId="ad">
    <w:name w:val="footer"/>
    <w:basedOn w:val="a"/>
    <w:link w:val="ae"/>
    <w:uiPriority w:val="99"/>
    <w:rsid w:val="00860DA8"/>
    <w:pPr>
      <w:tabs>
        <w:tab w:val="center" w:pos="4153"/>
        <w:tab w:val="right" w:pos="8306"/>
      </w:tabs>
    </w:pPr>
  </w:style>
  <w:style w:type="character" w:customStyle="1" w:styleId="ae">
    <w:name w:val="Нижний колонтитул Знак"/>
    <w:basedOn w:val="a0"/>
    <w:link w:val="ad"/>
    <w:uiPriority w:val="99"/>
    <w:locked/>
    <w:rsid w:val="00DB1FBB"/>
    <w:rPr>
      <w:rFonts w:cs="Times New Roman"/>
      <w:snapToGrid w:val="0"/>
      <w:sz w:val="24"/>
    </w:rPr>
  </w:style>
  <w:style w:type="character" w:styleId="af">
    <w:name w:val="page number"/>
    <w:basedOn w:val="a0"/>
    <w:uiPriority w:val="99"/>
    <w:rsid w:val="00860DA8"/>
    <w:rPr>
      <w:rFonts w:cs="Times New Roman"/>
    </w:rPr>
  </w:style>
  <w:style w:type="paragraph" w:styleId="21">
    <w:name w:val="Body Text 2"/>
    <w:basedOn w:val="a"/>
    <w:link w:val="22"/>
    <w:uiPriority w:val="99"/>
    <w:rsid w:val="00860DA8"/>
    <w:pPr>
      <w:widowControl/>
      <w:jc w:val="right"/>
    </w:pPr>
    <w:rPr>
      <w:rFonts w:ascii="BalticaUzbek" w:hAnsi="BalticaUzbek"/>
      <w:b/>
      <w:i/>
      <w:sz w:val="18"/>
    </w:rPr>
  </w:style>
  <w:style w:type="character" w:customStyle="1" w:styleId="22">
    <w:name w:val="Основной текст 2 Знак"/>
    <w:basedOn w:val="a0"/>
    <w:link w:val="21"/>
    <w:uiPriority w:val="99"/>
    <w:locked/>
    <w:rsid w:val="00533AE3"/>
    <w:rPr>
      <w:rFonts w:ascii="BalticaUzbek" w:hAnsi="BalticaUzbek" w:cs="Times New Roman"/>
      <w:b/>
      <w:i/>
      <w:snapToGrid w:val="0"/>
      <w:sz w:val="18"/>
    </w:rPr>
  </w:style>
  <w:style w:type="paragraph" w:styleId="23">
    <w:name w:val="Body Text Indent 2"/>
    <w:basedOn w:val="a"/>
    <w:link w:val="24"/>
    <w:uiPriority w:val="99"/>
    <w:rsid w:val="00860DA8"/>
    <w:pPr>
      <w:widowControl/>
      <w:ind w:firstLine="284"/>
    </w:pPr>
    <w:rPr>
      <w:rFonts w:ascii="BalticaUzbek" w:hAnsi="BalticaUzbek"/>
      <w:sz w:val="17"/>
    </w:rPr>
  </w:style>
  <w:style w:type="character" w:customStyle="1" w:styleId="24">
    <w:name w:val="Основной текст с отступом 2 Знак"/>
    <w:basedOn w:val="a0"/>
    <w:link w:val="23"/>
    <w:uiPriority w:val="99"/>
    <w:locked/>
    <w:rsid w:val="00533AE3"/>
    <w:rPr>
      <w:rFonts w:ascii="BalticaUzbek" w:hAnsi="BalticaUzbek" w:cs="Times New Roman"/>
      <w:snapToGrid w:val="0"/>
      <w:sz w:val="17"/>
    </w:rPr>
  </w:style>
  <w:style w:type="paragraph" w:styleId="af0">
    <w:name w:val="Normal (Web)"/>
    <w:basedOn w:val="a"/>
    <w:uiPriority w:val="99"/>
    <w:rsid w:val="00860DA8"/>
    <w:pPr>
      <w:widowControl/>
      <w:spacing w:before="100" w:after="100"/>
    </w:pPr>
    <w:rPr>
      <w:rFonts w:eastAsia="SimSun"/>
      <w:lang w:eastAsia="zh-CN"/>
    </w:rPr>
  </w:style>
  <w:style w:type="paragraph" w:styleId="af1">
    <w:name w:val="annotation text"/>
    <w:basedOn w:val="a"/>
    <w:link w:val="af2"/>
    <w:semiHidden/>
    <w:rsid w:val="00860DA8"/>
    <w:rPr>
      <w:sz w:val="20"/>
    </w:rPr>
  </w:style>
  <w:style w:type="character" w:customStyle="1" w:styleId="af2">
    <w:name w:val="Текст примечания Знак"/>
    <w:basedOn w:val="a0"/>
    <w:link w:val="af1"/>
    <w:uiPriority w:val="99"/>
    <w:semiHidden/>
    <w:locked/>
    <w:rsid w:val="00533AE3"/>
    <w:rPr>
      <w:rFonts w:cs="Times New Roman"/>
      <w:snapToGrid w:val="0"/>
    </w:rPr>
  </w:style>
  <w:style w:type="character" w:styleId="af3">
    <w:name w:val="Hyperlink"/>
    <w:basedOn w:val="a0"/>
    <w:uiPriority w:val="99"/>
    <w:unhideWhenUsed/>
    <w:rsid w:val="00765647"/>
    <w:rPr>
      <w:rFonts w:cs="Times New Roman"/>
      <w:color w:val="0000FF"/>
      <w:u w:val="single"/>
    </w:rPr>
  </w:style>
  <w:style w:type="paragraph" w:styleId="af4">
    <w:name w:val="Document Map"/>
    <w:basedOn w:val="a"/>
    <w:link w:val="af5"/>
    <w:uiPriority w:val="99"/>
    <w:semiHidden/>
    <w:unhideWhenUsed/>
    <w:rsid w:val="008C3AD0"/>
    <w:rPr>
      <w:rFonts w:ascii="Tahoma" w:hAnsi="Tahoma" w:cs="Tahoma"/>
      <w:sz w:val="16"/>
      <w:szCs w:val="16"/>
    </w:rPr>
  </w:style>
  <w:style w:type="character" w:customStyle="1" w:styleId="af5">
    <w:name w:val="Схема документа Знак"/>
    <w:basedOn w:val="a0"/>
    <w:link w:val="af4"/>
    <w:uiPriority w:val="99"/>
    <w:semiHidden/>
    <w:locked/>
    <w:rsid w:val="008C3AD0"/>
    <w:rPr>
      <w:rFonts w:ascii="Tahoma" w:hAnsi="Tahoma" w:cs="Tahoma"/>
      <w:snapToGrid w:val="0"/>
      <w:sz w:val="16"/>
      <w:szCs w:val="16"/>
    </w:rPr>
  </w:style>
  <w:style w:type="paragraph" w:customStyle="1" w:styleId="f7">
    <w:name w:val="быf7ный"/>
    <w:rsid w:val="00D96415"/>
    <w:pPr>
      <w:widowControl w:val="0"/>
    </w:pPr>
    <w:rPr>
      <w:sz w:val="24"/>
    </w:rPr>
  </w:style>
  <w:style w:type="paragraph" w:styleId="af6">
    <w:name w:val="Balloon Text"/>
    <w:basedOn w:val="a"/>
    <w:link w:val="af7"/>
    <w:uiPriority w:val="99"/>
    <w:semiHidden/>
    <w:unhideWhenUsed/>
    <w:rsid w:val="00C42F10"/>
    <w:rPr>
      <w:rFonts w:ascii="Tahoma" w:hAnsi="Tahoma" w:cs="Tahoma"/>
      <w:sz w:val="16"/>
      <w:szCs w:val="16"/>
    </w:rPr>
  </w:style>
  <w:style w:type="character" w:customStyle="1" w:styleId="af7">
    <w:name w:val="Текст выноски Знак"/>
    <w:basedOn w:val="a0"/>
    <w:link w:val="af6"/>
    <w:uiPriority w:val="99"/>
    <w:semiHidden/>
    <w:locked/>
    <w:rsid w:val="00C42F10"/>
    <w:rPr>
      <w:rFonts w:ascii="Tahoma" w:hAnsi="Tahoma" w:cs="Tahoma"/>
      <w:snapToGrid w:val="0"/>
      <w:sz w:val="16"/>
      <w:szCs w:val="16"/>
    </w:rPr>
  </w:style>
  <w:style w:type="paragraph" w:customStyle="1" w:styleId="14">
    <w:name w:val="Без интервала1"/>
    <w:uiPriority w:val="1"/>
    <w:qFormat/>
    <w:rsid w:val="001962E0"/>
    <w:rPr>
      <w:rFonts w:ascii="Calibri" w:hAnsi="Calibri"/>
      <w:sz w:val="22"/>
      <w:szCs w:val="22"/>
      <w:lang w:eastAsia="en-US"/>
    </w:rPr>
  </w:style>
  <w:style w:type="table" w:styleId="af8">
    <w:name w:val="Table Grid"/>
    <w:basedOn w:val="a1"/>
    <w:uiPriority w:val="59"/>
    <w:rsid w:val="001962E0"/>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
    <w:link w:val="HTML0"/>
    <w:uiPriority w:val="99"/>
    <w:unhideWhenUsed/>
    <w:rsid w:val="002E7A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2E7A74"/>
    <w:rPr>
      <w:rFonts w:ascii="Courier New" w:hAnsi="Courier New" w:cs="Courier New"/>
    </w:rPr>
  </w:style>
  <w:style w:type="paragraph" w:styleId="af9">
    <w:name w:val="No Spacing"/>
    <w:uiPriority w:val="1"/>
    <w:qFormat/>
    <w:rsid w:val="00763162"/>
    <w:pPr>
      <w:widowControl w:val="0"/>
    </w:pPr>
    <w:rPr>
      <w:sz w:val="24"/>
    </w:rPr>
  </w:style>
  <w:style w:type="paragraph" w:customStyle="1" w:styleId="25">
    <w:name w:val="Обычный2"/>
    <w:rsid w:val="00CF417D"/>
    <w:rPr>
      <w:snapToGrid w:val="0"/>
    </w:rPr>
  </w:style>
  <w:style w:type="paragraph" w:customStyle="1" w:styleId="15">
    <w:name w:val="Основной текст1"/>
    <w:rsid w:val="00EB50F0"/>
    <w:pPr>
      <w:spacing w:after="57" w:line="234" w:lineRule="atLeast"/>
      <w:ind w:firstLine="431"/>
      <w:jc w:val="both"/>
    </w:pPr>
    <w:rPr>
      <w:rFonts w:ascii="Journal UZB" w:hAnsi="Journal UZB"/>
      <w:color w:val="000000"/>
      <w:sz w:val="21"/>
      <w:szCs w:val="21"/>
    </w:rPr>
  </w:style>
  <w:style w:type="paragraph" w:styleId="afa">
    <w:name w:val="List Paragraph"/>
    <w:basedOn w:val="a"/>
    <w:uiPriority w:val="34"/>
    <w:qFormat/>
    <w:rsid w:val="00FD7B5E"/>
    <w:pPr>
      <w:ind w:left="720"/>
      <w:contextualSpacing/>
    </w:pPr>
  </w:style>
  <w:style w:type="paragraph" w:customStyle="1" w:styleId="26">
    <w:name w:val="Без интервала2"/>
    <w:uiPriority w:val="1"/>
    <w:qFormat/>
    <w:rsid w:val="00FD732E"/>
    <w:rPr>
      <w:rFonts w:ascii="Calibri" w:hAnsi="Calibri"/>
      <w:sz w:val="22"/>
      <w:szCs w:val="22"/>
      <w:lang w:eastAsia="en-US"/>
    </w:rPr>
  </w:style>
  <w:style w:type="paragraph" w:styleId="afb">
    <w:name w:val="Title"/>
    <w:basedOn w:val="a"/>
    <w:link w:val="afc"/>
    <w:uiPriority w:val="10"/>
    <w:qFormat/>
    <w:rsid w:val="00BC609F"/>
    <w:pPr>
      <w:widowControl/>
      <w:ind w:left="5670"/>
      <w:jc w:val="center"/>
    </w:pPr>
    <w:rPr>
      <w:rFonts w:ascii="Cambria" w:hAnsi="Cambria"/>
      <w:b/>
      <w:bCs/>
      <w:kern w:val="28"/>
      <w:sz w:val="32"/>
      <w:szCs w:val="32"/>
    </w:rPr>
  </w:style>
  <w:style w:type="character" w:customStyle="1" w:styleId="afc">
    <w:name w:val="Заголовок Знак"/>
    <w:basedOn w:val="a0"/>
    <w:link w:val="afb"/>
    <w:uiPriority w:val="10"/>
    <w:rsid w:val="00BC609F"/>
    <w:rPr>
      <w:rFonts w:ascii="Cambria" w:hAnsi="Cambria"/>
      <w:b/>
      <w:bCs/>
      <w:kern w:val="28"/>
      <w:sz w:val="32"/>
      <w:szCs w:val="32"/>
    </w:rPr>
  </w:style>
  <w:style w:type="character" w:customStyle="1" w:styleId="16">
    <w:name w:val="Нижний колонтитул Знак1"/>
    <w:basedOn w:val="a0"/>
    <w:uiPriority w:val="99"/>
    <w:semiHidden/>
    <w:rsid w:val="00BC6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2578">
      <w:bodyDiv w:val="1"/>
      <w:marLeft w:val="0"/>
      <w:marRight w:val="0"/>
      <w:marTop w:val="0"/>
      <w:marBottom w:val="0"/>
      <w:divBdr>
        <w:top w:val="none" w:sz="0" w:space="0" w:color="auto"/>
        <w:left w:val="none" w:sz="0" w:space="0" w:color="auto"/>
        <w:bottom w:val="none" w:sz="0" w:space="0" w:color="auto"/>
        <w:right w:val="none" w:sz="0" w:space="0" w:color="auto"/>
      </w:divBdr>
    </w:div>
    <w:div w:id="442848829">
      <w:bodyDiv w:val="1"/>
      <w:marLeft w:val="0"/>
      <w:marRight w:val="0"/>
      <w:marTop w:val="0"/>
      <w:marBottom w:val="0"/>
      <w:divBdr>
        <w:top w:val="none" w:sz="0" w:space="0" w:color="auto"/>
        <w:left w:val="none" w:sz="0" w:space="0" w:color="auto"/>
        <w:bottom w:val="none" w:sz="0" w:space="0" w:color="auto"/>
        <w:right w:val="none" w:sz="0" w:space="0" w:color="auto"/>
      </w:divBdr>
    </w:div>
    <w:div w:id="452939581">
      <w:marLeft w:val="0"/>
      <w:marRight w:val="0"/>
      <w:marTop w:val="0"/>
      <w:marBottom w:val="0"/>
      <w:divBdr>
        <w:top w:val="none" w:sz="0" w:space="0" w:color="auto"/>
        <w:left w:val="none" w:sz="0" w:space="0" w:color="auto"/>
        <w:bottom w:val="none" w:sz="0" w:space="0" w:color="auto"/>
        <w:right w:val="none" w:sz="0" w:space="0" w:color="auto"/>
      </w:divBdr>
    </w:div>
    <w:div w:id="452939582">
      <w:marLeft w:val="0"/>
      <w:marRight w:val="0"/>
      <w:marTop w:val="0"/>
      <w:marBottom w:val="0"/>
      <w:divBdr>
        <w:top w:val="none" w:sz="0" w:space="0" w:color="auto"/>
        <w:left w:val="none" w:sz="0" w:space="0" w:color="auto"/>
        <w:bottom w:val="none" w:sz="0" w:space="0" w:color="auto"/>
        <w:right w:val="none" w:sz="0" w:space="0" w:color="auto"/>
      </w:divBdr>
    </w:div>
    <w:div w:id="452939583">
      <w:marLeft w:val="0"/>
      <w:marRight w:val="0"/>
      <w:marTop w:val="0"/>
      <w:marBottom w:val="0"/>
      <w:divBdr>
        <w:top w:val="none" w:sz="0" w:space="0" w:color="auto"/>
        <w:left w:val="none" w:sz="0" w:space="0" w:color="auto"/>
        <w:bottom w:val="none" w:sz="0" w:space="0" w:color="auto"/>
        <w:right w:val="none" w:sz="0" w:space="0" w:color="auto"/>
      </w:divBdr>
    </w:div>
    <w:div w:id="452939584">
      <w:marLeft w:val="0"/>
      <w:marRight w:val="0"/>
      <w:marTop w:val="0"/>
      <w:marBottom w:val="0"/>
      <w:divBdr>
        <w:top w:val="none" w:sz="0" w:space="0" w:color="auto"/>
        <w:left w:val="none" w:sz="0" w:space="0" w:color="auto"/>
        <w:bottom w:val="none" w:sz="0" w:space="0" w:color="auto"/>
        <w:right w:val="none" w:sz="0" w:space="0" w:color="auto"/>
      </w:divBdr>
    </w:div>
    <w:div w:id="452939585">
      <w:marLeft w:val="0"/>
      <w:marRight w:val="0"/>
      <w:marTop w:val="0"/>
      <w:marBottom w:val="0"/>
      <w:divBdr>
        <w:top w:val="none" w:sz="0" w:space="0" w:color="auto"/>
        <w:left w:val="none" w:sz="0" w:space="0" w:color="auto"/>
        <w:bottom w:val="none" w:sz="0" w:space="0" w:color="auto"/>
        <w:right w:val="none" w:sz="0" w:space="0" w:color="auto"/>
      </w:divBdr>
    </w:div>
    <w:div w:id="452939586">
      <w:marLeft w:val="0"/>
      <w:marRight w:val="0"/>
      <w:marTop w:val="0"/>
      <w:marBottom w:val="0"/>
      <w:divBdr>
        <w:top w:val="none" w:sz="0" w:space="0" w:color="auto"/>
        <w:left w:val="none" w:sz="0" w:space="0" w:color="auto"/>
        <w:bottom w:val="none" w:sz="0" w:space="0" w:color="auto"/>
        <w:right w:val="none" w:sz="0" w:space="0" w:color="auto"/>
      </w:divBdr>
    </w:div>
    <w:div w:id="452939587">
      <w:marLeft w:val="0"/>
      <w:marRight w:val="0"/>
      <w:marTop w:val="0"/>
      <w:marBottom w:val="0"/>
      <w:divBdr>
        <w:top w:val="none" w:sz="0" w:space="0" w:color="auto"/>
        <w:left w:val="none" w:sz="0" w:space="0" w:color="auto"/>
        <w:bottom w:val="none" w:sz="0" w:space="0" w:color="auto"/>
        <w:right w:val="none" w:sz="0" w:space="0" w:color="auto"/>
      </w:divBdr>
    </w:div>
    <w:div w:id="455832733">
      <w:bodyDiv w:val="1"/>
      <w:marLeft w:val="0"/>
      <w:marRight w:val="0"/>
      <w:marTop w:val="0"/>
      <w:marBottom w:val="0"/>
      <w:divBdr>
        <w:top w:val="none" w:sz="0" w:space="0" w:color="auto"/>
        <w:left w:val="none" w:sz="0" w:space="0" w:color="auto"/>
        <w:bottom w:val="none" w:sz="0" w:space="0" w:color="auto"/>
        <w:right w:val="none" w:sz="0" w:space="0" w:color="auto"/>
      </w:divBdr>
    </w:div>
    <w:div w:id="523253344">
      <w:bodyDiv w:val="1"/>
      <w:marLeft w:val="0"/>
      <w:marRight w:val="0"/>
      <w:marTop w:val="0"/>
      <w:marBottom w:val="0"/>
      <w:divBdr>
        <w:top w:val="none" w:sz="0" w:space="0" w:color="auto"/>
        <w:left w:val="none" w:sz="0" w:space="0" w:color="auto"/>
        <w:bottom w:val="none" w:sz="0" w:space="0" w:color="auto"/>
        <w:right w:val="none" w:sz="0" w:space="0" w:color="auto"/>
      </w:divBdr>
    </w:div>
    <w:div w:id="542980736">
      <w:bodyDiv w:val="1"/>
      <w:marLeft w:val="0"/>
      <w:marRight w:val="0"/>
      <w:marTop w:val="0"/>
      <w:marBottom w:val="0"/>
      <w:divBdr>
        <w:top w:val="none" w:sz="0" w:space="0" w:color="auto"/>
        <w:left w:val="none" w:sz="0" w:space="0" w:color="auto"/>
        <w:bottom w:val="none" w:sz="0" w:space="0" w:color="auto"/>
        <w:right w:val="none" w:sz="0" w:space="0" w:color="auto"/>
      </w:divBdr>
    </w:div>
    <w:div w:id="702250406">
      <w:bodyDiv w:val="1"/>
      <w:marLeft w:val="0"/>
      <w:marRight w:val="0"/>
      <w:marTop w:val="0"/>
      <w:marBottom w:val="0"/>
      <w:divBdr>
        <w:top w:val="none" w:sz="0" w:space="0" w:color="auto"/>
        <w:left w:val="none" w:sz="0" w:space="0" w:color="auto"/>
        <w:bottom w:val="none" w:sz="0" w:space="0" w:color="auto"/>
        <w:right w:val="none" w:sz="0" w:space="0" w:color="auto"/>
      </w:divBdr>
    </w:div>
    <w:div w:id="711345933">
      <w:bodyDiv w:val="1"/>
      <w:marLeft w:val="0"/>
      <w:marRight w:val="0"/>
      <w:marTop w:val="0"/>
      <w:marBottom w:val="0"/>
      <w:divBdr>
        <w:top w:val="none" w:sz="0" w:space="0" w:color="auto"/>
        <w:left w:val="none" w:sz="0" w:space="0" w:color="auto"/>
        <w:bottom w:val="none" w:sz="0" w:space="0" w:color="auto"/>
        <w:right w:val="none" w:sz="0" w:space="0" w:color="auto"/>
      </w:divBdr>
      <w:divsChild>
        <w:div w:id="208999853">
          <w:marLeft w:val="0"/>
          <w:marRight w:val="0"/>
          <w:marTop w:val="0"/>
          <w:marBottom w:val="0"/>
          <w:divBdr>
            <w:top w:val="none" w:sz="0" w:space="0" w:color="auto"/>
            <w:left w:val="none" w:sz="0" w:space="0" w:color="auto"/>
            <w:bottom w:val="none" w:sz="0" w:space="0" w:color="auto"/>
            <w:right w:val="none" w:sz="0" w:space="0" w:color="auto"/>
          </w:divBdr>
        </w:div>
      </w:divsChild>
    </w:div>
    <w:div w:id="779643837">
      <w:bodyDiv w:val="1"/>
      <w:marLeft w:val="0"/>
      <w:marRight w:val="0"/>
      <w:marTop w:val="0"/>
      <w:marBottom w:val="0"/>
      <w:divBdr>
        <w:top w:val="none" w:sz="0" w:space="0" w:color="auto"/>
        <w:left w:val="none" w:sz="0" w:space="0" w:color="auto"/>
        <w:bottom w:val="none" w:sz="0" w:space="0" w:color="auto"/>
        <w:right w:val="none" w:sz="0" w:space="0" w:color="auto"/>
      </w:divBdr>
    </w:div>
    <w:div w:id="781190571">
      <w:bodyDiv w:val="1"/>
      <w:marLeft w:val="0"/>
      <w:marRight w:val="0"/>
      <w:marTop w:val="0"/>
      <w:marBottom w:val="0"/>
      <w:divBdr>
        <w:top w:val="none" w:sz="0" w:space="0" w:color="auto"/>
        <w:left w:val="none" w:sz="0" w:space="0" w:color="auto"/>
        <w:bottom w:val="none" w:sz="0" w:space="0" w:color="auto"/>
        <w:right w:val="none" w:sz="0" w:space="0" w:color="auto"/>
      </w:divBdr>
    </w:div>
    <w:div w:id="1051610883">
      <w:bodyDiv w:val="1"/>
      <w:marLeft w:val="0"/>
      <w:marRight w:val="0"/>
      <w:marTop w:val="0"/>
      <w:marBottom w:val="0"/>
      <w:divBdr>
        <w:top w:val="none" w:sz="0" w:space="0" w:color="auto"/>
        <w:left w:val="none" w:sz="0" w:space="0" w:color="auto"/>
        <w:bottom w:val="none" w:sz="0" w:space="0" w:color="auto"/>
        <w:right w:val="none" w:sz="0" w:space="0" w:color="auto"/>
      </w:divBdr>
    </w:div>
    <w:div w:id="1270814965">
      <w:bodyDiv w:val="1"/>
      <w:marLeft w:val="0"/>
      <w:marRight w:val="0"/>
      <w:marTop w:val="0"/>
      <w:marBottom w:val="0"/>
      <w:divBdr>
        <w:top w:val="none" w:sz="0" w:space="0" w:color="auto"/>
        <w:left w:val="none" w:sz="0" w:space="0" w:color="auto"/>
        <w:bottom w:val="none" w:sz="0" w:space="0" w:color="auto"/>
        <w:right w:val="none" w:sz="0" w:space="0" w:color="auto"/>
      </w:divBdr>
    </w:div>
    <w:div w:id="1284116819">
      <w:bodyDiv w:val="1"/>
      <w:marLeft w:val="0"/>
      <w:marRight w:val="0"/>
      <w:marTop w:val="0"/>
      <w:marBottom w:val="0"/>
      <w:divBdr>
        <w:top w:val="none" w:sz="0" w:space="0" w:color="auto"/>
        <w:left w:val="none" w:sz="0" w:space="0" w:color="auto"/>
        <w:bottom w:val="none" w:sz="0" w:space="0" w:color="auto"/>
        <w:right w:val="none" w:sz="0" w:space="0" w:color="auto"/>
      </w:divBdr>
    </w:div>
    <w:div w:id="1571424829">
      <w:bodyDiv w:val="1"/>
      <w:marLeft w:val="0"/>
      <w:marRight w:val="0"/>
      <w:marTop w:val="0"/>
      <w:marBottom w:val="0"/>
      <w:divBdr>
        <w:top w:val="none" w:sz="0" w:space="0" w:color="auto"/>
        <w:left w:val="none" w:sz="0" w:space="0" w:color="auto"/>
        <w:bottom w:val="none" w:sz="0" w:space="0" w:color="auto"/>
        <w:right w:val="none" w:sz="0" w:space="0" w:color="auto"/>
      </w:divBdr>
    </w:div>
    <w:div w:id="1649018912">
      <w:bodyDiv w:val="1"/>
      <w:marLeft w:val="0"/>
      <w:marRight w:val="0"/>
      <w:marTop w:val="0"/>
      <w:marBottom w:val="0"/>
      <w:divBdr>
        <w:top w:val="none" w:sz="0" w:space="0" w:color="auto"/>
        <w:left w:val="none" w:sz="0" w:space="0" w:color="auto"/>
        <w:bottom w:val="none" w:sz="0" w:space="0" w:color="auto"/>
        <w:right w:val="none" w:sz="0" w:space="0" w:color="auto"/>
      </w:divBdr>
    </w:div>
    <w:div w:id="1946419649">
      <w:bodyDiv w:val="1"/>
      <w:marLeft w:val="0"/>
      <w:marRight w:val="0"/>
      <w:marTop w:val="0"/>
      <w:marBottom w:val="0"/>
      <w:divBdr>
        <w:top w:val="none" w:sz="0" w:space="0" w:color="auto"/>
        <w:left w:val="none" w:sz="0" w:space="0" w:color="auto"/>
        <w:bottom w:val="none" w:sz="0" w:space="0" w:color="auto"/>
        <w:right w:val="none" w:sz="0" w:space="0" w:color="auto"/>
      </w:divBdr>
    </w:div>
    <w:div w:id="2022395597">
      <w:bodyDiv w:val="1"/>
      <w:marLeft w:val="0"/>
      <w:marRight w:val="0"/>
      <w:marTop w:val="0"/>
      <w:marBottom w:val="0"/>
      <w:divBdr>
        <w:top w:val="none" w:sz="0" w:space="0" w:color="auto"/>
        <w:left w:val="none" w:sz="0" w:space="0" w:color="auto"/>
        <w:bottom w:val="none" w:sz="0" w:space="0" w:color="auto"/>
        <w:right w:val="none" w:sz="0" w:space="0" w:color="auto"/>
      </w:divBdr>
    </w:div>
    <w:div w:id="209442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3A1BB0-9961-4261-8E48-F0193773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Pages>
  <Words>1648</Words>
  <Characters>9400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11026</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Umidjon Abduraxmonov</cp:lastModifiedBy>
  <cp:revision>287</cp:revision>
  <cp:lastPrinted>2021-10-04T15:24:00Z</cp:lastPrinted>
  <dcterms:created xsi:type="dcterms:W3CDTF">2019-08-10T11:24:00Z</dcterms:created>
  <dcterms:modified xsi:type="dcterms:W3CDTF">2021-11-23T17:18:00Z</dcterms:modified>
</cp:coreProperties>
</file>